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B718" w14:textId="77777777" w:rsidR="00325D15" w:rsidRPr="009C0F86" w:rsidRDefault="00325D15" w:rsidP="00325D15">
      <w:pPr>
        <w:rPr>
          <w:sz w:val="22"/>
          <w:szCs w:val="22"/>
        </w:rPr>
      </w:pPr>
      <w:r w:rsidRPr="009C0F86">
        <w:rPr>
          <w:sz w:val="22"/>
          <w:szCs w:val="22"/>
        </w:rPr>
        <w:t>Return after recording to:</w:t>
      </w:r>
    </w:p>
    <w:p w14:paraId="2FC7120D" w14:textId="77777777" w:rsidR="00325D15" w:rsidRPr="009C0F86" w:rsidRDefault="00325D15" w:rsidP="00325D15">
      <w:pPr>
        <w:rPr>
          <w:sz w:val="22"/>
          <w:szCs w:val="22"/>
        </w:rPr>
      </w:pPr>
      <w:r w:rsidRPr="009C0F86">
        <w:rPr>
          <w:sz w:val="22"/>
          <w:szCs w:val="22"/>
        </w:rPr>
        <w:t xml:space="preserve">____________________ </w:t>
      </w:r>
    </w:p>
    <w:p w14:paraId="030C39CB" w14:textId="77777777" w:rsidR="00325D15" w:rsidRPr="009C0F86" w:rsidRDefault="00325D15" w:rsidP="00325D15">
      <w:pPr>
        <w:rPr>
          <w:sz w:val="22"/>
          <w:szCs w:val="22"/>
        </w:rPr>
      </w:pPr>
      <w:r w:rsidRPr="009C0F86">
        <w:rPr>
          <w:sz w:val="22"/>
          <w:szCs w:val="22"/>
        </w:rPr>
        <w:t xml:space="preserve">____________________ </w:t>
      </w:r>
    </w:p>
    <w:p w14:paraId="0711D5A6" w14:textId="77777777" w:rsidR="00325D15" w:rsidRPr="009C0F86" w:rsidRDefault="00325D15" w:rsidP="00325D15">
      <w:pPr>
        <w:rPr>
          <w:sz w:val="22"/>
          <w:szCs w:val="22"/>
        </w:rPr>
      </w:pPr>
      <w:r w:rsidRPr="009C0F86">
        <w:rPr>
          <w:sz w:val="22"/>
          <w:szCs w:val="22"/>
        </w:rPr>
        <w:t>____________________</w:t>
      </w:r>
    </w:p>
    <w:p w14:paraId="523DFDEC" w14:textId="77777777" w:rsidR="00325D15" w:rsidRPr="009C0F86" w:rsidRDefault="00325D15" w:rsidP="00325D15">
      <w:pPr>
        <w:rPr>
          <w:sz w:val="22"/>
          <w:szCs w:val="22"/>
        </w:rPr>
      </w:pPr>
      <w:r w:rsidRPr="009C0F86">
        <w:rPr>
          <w:sz w:val="22"/>
          <w:szCs w:val="22"/>
        </w:rPr>
        <w:t>____________________</w:t>
      </w:r>
    </w:p>
    <w:p w14:paraId="2F43358C" w14:textId="77777777" w:rsidR="00325D15" w:rsidRPr="009C0F86" w:rsidRDefault="00325D15" w:rsidP="00D46D05">
      <w:pPr>
        <w:jc w:val="center"/>
        <w:rPr>
          <w:rFonts w:ascii="Arial" w:hAnsi="Arial" w:cs="Arial"/>
          <w:b/>
          <w:bCs/>
          <w:iCs/>
          <w:sz w:val="22"/>
          <w:szCs w:val="22"/>
        </w:rPr>
      </w:pPr>
    </w:p>
    <w:p w14:paraId="4069F8DA" w14:textId="77777777" w:rsidR="00325D15" w:rsidRPr="009C0F86" w:rsidRDefault="00325D15" w:rsidP="00D46D05">
      <w:pPr>
        <w:jc w:val="center"/>
        <w:rPr>
          <w:rFonts w:ascii="Arial" w:hAnsi="Arial" w:cs="Arial"/>
          <w:b/>
          <w:bCs/>
          <w:iCs/>
          <w:sz w:val="22"/>
          <w:szCs w:val="22"/>
        </w:rPr>
      </w:pPr>
    </w:p>
    <w:p w14:paraId="3C7C977D" w14:textId="77777777" w:rsidR="00325D15" w:rsidRPr="009C0F86" w:rsidRDefault="00325D15" w:rsidP="00D46D05">
      <w:pPr>
        <w:jc w:val="center"/>
        <w:rPr>
          <w:rFonts w:ascii="Arial" w:hAnsi="Arial" w:cs="Arial"/>
          <w:b/>
          <w:bCs/>
          <w:iCs/>
          <w:sz w:val="22"/>
          <w:szCs w:val="22"/>
        </w:rPr>
      </w:pPr>
    </w:p>
    <w:p w14:paraId="12CC7D84" w14:textId="77777777" w:rsidR="006017C6" w:rsidRPr="009C0F86" w:rsidRDefault="00FA02F2" w:rsidP="00D46D05">
      <w:pPr>
        <w:jc w:val="center"/>
        <w:rPr>
          <w:rFonts w:ascii="Century Gothic" w:hAnsi="Century Gothic" w:cs="Arial"/>
          <w:b/>
          <w:bCs/>
          <w:iCs/>
          <w:sz w:val="22"/>
          <w:szCs w:val="22"/>
        </w:rPr>
      </w:pPr>
      <w:r w:rsidRPr="009C0F86">
        <w:rPr>
          <w:rFonts w:ascii="Century Gothic" w:hAnsi="Century Gothic" w:cs="Arial"/>
          <w:b/>
          <w:bCs/>
          <w:iCs/>
          <w:sz w:val="22"/>
          <w:szCs w:val="22"/>
        </w:rPr>
        <w:t>DECLARATION OF CONDITIONS, COVENANTS AND RESTRICTIONS</w:t>
      </w:r>
    </w:p>
    <w:p w14:paraId="49F7E208" w14:textId="77777777" w:rsidR="006017C6" w:rsidRPr="009C0F86" w:rsidRDefault="006017C6" w:rsidP="006017C6">
      <w:pPr>
        <w:rPr>
          <w:rFonts w:ascii="Century Gothic" w:hAnsi="Century Gothic" w:cs="Arial"/>
          <w:bCs/>
          <w:iCs/>
          <w:sz w:val="22"/>
          <w:szCs w:val="22"/>
        </w:rPr>
      </w:pPr>
    </w:p>
    <w:p w14:paraId="45A725C5" w14:textId="77777777" w:rsidR="006017C6" w:rsidRPr="009C0F86" w:rsidRDefault="00325D15" w:rsidP="00D46D05">
      <w:pPr>
        <w:jc w:val="center"/>
        <w:rPr>
          <w:rFonts w:ascii="Century Gothic" w:hAnsi="Century Gothic" w:cs="Arial"/>
          <w:bCs/>
          <w:iCs/>
          <w:sz w:val="22"/>
          <w:szCs w:val="22"/>
        </w:rPr>
      </w:pPr>
      <w:r w:rsidRPr="009C0F86">
        <w:rPr>
          <w:rFonts w:ascii="Century Gothic" w:hAnsi="Century Gothic" w:cs="Arial"/>
          <w:bCs/>
          <w:iCs/>
          <w:sz w:val="22"/>
          <w:szCs w:val="22"/>
        </w:rPr>
        <w:t xml:space="preserve">FOR THE </w:t>
      </w:r>
      <w:r w:rsidR="00FA02F2" w:rsidRPr="009C0F86">
        <w:rPr>
          <w:rFonts w:ascii="Century Gothic" w:hAnsi="Century Gothic" w:cs="Arial"/>
          <w:bCs/>
          <w:iCs/>
          <w:sz w:val="22"/>
          <w:szCs w:val="22"/>
        </w:rPr>
        <w:t>_______________</w:t>
      </w:r>
      <w:r w:rsidR="00CB62D1" w:rsidRPr="009C0F86">
        <w:rPr>
          <w:rFonts w:ascii="Century Gothic" w:hAnsi="Century Gothic" w:cs="Arial"/>
          <w:bCs/>
          <w:iCs/>
          <w:sz w:val="22"/>
          <w:szCs w:val="22"/>
        </w:rPr>
        <w:t>______</w:t>
      </w:r>
      <w:r w:rsidR="00FA02F2" w:rsidRPr="009C0F86">
        <w:rPr>
          <w:rFonts w:ascii="Century Gothic" w:hAnsi="Century Gothic" w:cs="Arial"/>
          <w:bCs/>
          <w:iCs/>
          <w:sz w:val="22"/>
          <w:szCs w:val="22"/>
        </w:rPr>
        <w:t>_________________ SUBDIVISION</w:t>
      </w:r>
    </w:p>
    <w:p w14:paraId="3860E0BE" w14:textId="77777777" w:rsidR="006017C6" w:rsidRPr="009C0F86" w:rsidRDefault="006017C6" w:rsidP="006017C6">
      <w:pPr>
        <w:rPr>
          <w:rFonts w:ascii="Century Gothic" w:hAnsi="Century Gothic" w:cs="Arial"/>
          <w:bCs/>
          <w:iCs/>
          <w:sz w:val="22"/>
          <w:szCs w:val="22"/>
        </w:rPr>
      </w:pPr>
    </w:p>
    <w:p w14:paraId="779A9B42" w14:textId="77777777" w:rsidR="006017C6" w:rsidRPr="009C0F86" w:rsidRDefault="006017C6" w:rsidP="006017C6">
      <w:pPr>
        <w:rPr>
          <w:rFonts w:ascii="Century Gothic" w:hAnsi="Century Gothic" w:cs="Arial"/>
          <w:bCs/>
          <w:iCs/>
          <w:sz w:val="22"/>
          <w:szCs w:val="22"/>
        </w:rPr>
      </w:pPr>
    </w:p>
    <w:p w14:paraId="014322B3"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This Declaration made this __</w:t>
      </w:r>
      <w:r w:rsidR="00325D15" w:rsidRPr="009C0F86">
        <w:rPr>
          <w:rFonts w:ascii="Century Gothic" w:hAnsi="Century Gothic" w:cs="Arial"/>
          <w:bCs/>
          <w:iCs/>
          <w:szCs w:val="22"/>
        </w:rPr>
        <w:t>_</w:t>
      </w:r>
      <w:r w:rsidRPr="009C0F86">
        <w:rPr>
          <w:rFonts w:ascii="Century Gothic" w:hAnsi="Century Gothic" w:cs="Arial"/>
          <w:bCs/>
          <w:iCs/>
          <w:szCs w:val="22"/>
        </w:rPr>
        <w:t>___ day of ________________, 20___ by the undersigned, hereinafter referred to as the “Declarant”;</w:t>
      </w:r>
    </w:p>
    <w:p w14:paraId="0796D9EA" w14:textId="77777777" w:rsidR="006017C6" w:rsidRPr="009C0F86" w:rsidRDefault="006017C6" w:rsidP="006017C6">
      <w:pPr>
        <w:pStyle w:val="BodyText"/>
        <w:jc w:val="left"/>
        <w:rPr>
          <w:rFonts w:ascii="Century Gothic" w:hAnsi="Century Gothic" w:cs="Arial"/>
          <w:bCs/>
          <w:iCs/>
          <w:szCs w:val="22"/>
        </w:rPr>
      </w:pPr>
    </w:p>
    <w:p w14:paraId="413291EB" w14:textId="77777777" w:rsidR="00325D15" w:rsidRPr="009C0F86" w:rsidRDefault="00325D15" w:rsidP="00325D15">
      <w:pPr>
        <w:pStyle w:val="BodyText"/>
        <w:jc w:val="left"/>
        <w:rPr>
          <w:rFonts w:ascii="Century Gothic" w:hAnsi="Century Gothic"/>
          <w:szCs w:val="22"/>
        </w:rPr>
      </w:pPr>
      <w:proofErr w:type="gramStart"/>
      <w:r w:rsidRPr="009C0F86">
        <w:rPr>
          <w:rFonts w:ascii="Century Gothic" w:hAnsi="Century Gothic"/>
          <w:b/>
          <w:szCs w:val="22"/>
        </w:rPr>
        <w:t>WHEREAS</w:t>
      </w:r>
      <w:r w:rsidRPr="009C0F86">
        <w:rPr>
          <w:rFonts w:ascii="Century Gothic" w:hAnsi="Century Gothic"/>
          <w:szCs w:val="22"/>
        </w:rPr>
        <w:t>,</w:t>
      </w:r>
      <w:proofErr w:type="gramEnd"/>
      <w:r w:rsidRPr="009C0F86">
        <w:rPr>
          <w:rFonts w:ascii="Century Gothic" w:hAnsi="Century Gothic"/>
          <w:szCs w:val="22"/>
        </w:rPr>
        <w:t xml:space="preserve"> </w:t>
      </w:r>
      <w:r w:rsidR="00FA02F2" w:rsidRPr="009C0F86">
        <w:rPr>
          <w:rFonts w:ascii="Century Gothic" w:hAnsi="Century Gothic" w:cs="Arial"/>
          <w:bCs/>
          <w:iCs/>
          <w:szCs w:val="22"/>
        </w:rPr>
        <w:t xml:space="preserve">Declarant is the owner of real property </w:t>
      </w:r>
      <w:r w:rsidRPr="009C0F86">
        <w:rPr>
          <w:rFonts w:ascii="Century Gothic" w:hAnsi="Century Gothic" w:cs="Arial"/>
          <w:bCs/>
          <w:iCs/>
          <w:szCs w:val="22"/>
        </w:rPr>
        <w:t>located in Lincoln County, Montana, as hereinafter</w:t>
      </w:r>
      <w:r w:rsidR="00FA02F2" w:rsidRPr="009C0F86">
        <w:rPr>
          <w:rFonts w:ascii="Century Gothic" w:hAnsi="Century Gothic" w:cs="Arial"/>
          <w:bCs/>
          <w:iCs/>
          <w:szCs w:val="22"/>
        </w:rPr>
        <w:t xml:space="preserve"> </w:t>
      </w:r>
      <w:r w:rsidRPr="009C0F86">
        <w:rPr>
          <w:rFonts w:ascii="Century Gothic" w:hAnsi="Century Gothic"/>
          <w:szCs w:val="22"/>
        </w:rPr>
        <w:t xml:space="preserve">described and commonly known as ________________________________, a subdivision, the </w:t>
      </w:r>
      <w:proofErr w:type="gramStart"/>
      <w:r w:rsidRPr="009C0F86">
        <w:rPr>
          <w:rFonts w:ascii="Century Gothic" w:hAnsi="Century Gothic"/>
          <w:szCs w:val="22"/>
        </w:rPr>
        <w:t>plat</w:t>
      </w:r>
      <w:proofErr w:type="gramEnd"/>
      <w:r w:rsidRPr="009C0F86">
        <w:rPr>
          <w:rFonts w:ascii="Century Gothic" w:hAnsi="Century Gothic"/>
          <w:szCs w:val="22"/>
        </w:rPr>
        <w:t xml:space="preserve"> or map of which is on file and of record in the office of the County Clerk and Recorder of </w:t>
      </w:r>
      <w:r w:rsidR="00CB62D1" w:rsidRPr="009C0F86">
        <w:rPr>
          <w:rFonts w:ascii="Century Gothic" w:hAnsi="Century Gothic"/>
          <w:szCs w:val="22"/>
        </w:rPr>
        <w:t>Lincoln</w:t>
      </w:r>
      <w:r w:rsidRPr="009C0F86">
        <w:rPr>
          <w:rFonts w:ascii="Century Gothic" w:hAnsi="Century Gothic"/>
          <w:szCs w:val="22"/>
        </w:rPr>
        <w:t xml:space="preserve"> County, Montana; and</w:t>
      </w:r>
    </w:p>
    <w:p w14:paraId="4C14B448" w14:textId="77777777" w:rsidR="00CB62D1" w:rsidRPr="009C0F86" w:rsidRDefault="00CB62D1" w:rsidP="00325D15">
      <w:pPr>
        <w:pStyle w:val="BodyText"/>
        <w:jc w:val="left"/>
        <w:rPr>
          <w:rFonts w:ascii="Century Gothic" w:hAnsi="Century Gothic"/>
          <w:szCs w:val="22"/>
        </w:rPr>
      </w:pPr>
    </w:p>
    <w:p w14:paraId="51551076" w14:textId="77777777" w:rsidR="00CB62D1" w:rsidRPr="009C0F86" w:rsidRDefault="00CB62D1" w:rsidP="00325D15">
      <w:pPr>
        <w:pStyle w:val="BodyText"/>
        <w:jc w:val="left"/>
        <w:rPr>
          <w:rFonts w:ascii="Century Gothic" w:hAnsi="Century Gothic"/>
          <w:szCs w:val="22"/>
        </w:rPr>
      </w:pPr>
      <w:r w:rsidRPr="009C0F86">
        <w:rPr>
          <w:rFonts w:ascii="Century Gothic" w:hAnsi="Century Gothic"/>
          <w:b/>
          <w:szCs w:val="22"/>
        </w:rPr>
        <w:t>WHEREAS</w:t>
      </w:r>
      <w:r w:rsidRPr="009C0F86">
        <w:rPr>
          <w:rFonts w:ascii="Century Gothic" w:hAnsi="Century Gothic"/>
          <w:szCs w:val="22"/>
        </w:rPr>
        <w:t>, Declarant is desirous of subjecting said real property to covenants, conditions and restrictions hereinafter set forth, each of which is and are for the benefit of said property and for each owner thereof, and shall inure to the benefit of and pass with the said property, and each and every parcel thereof, and any owner thereof;</w:t>
      </w:r>
    </w:p>
    <w:p w14:paraId="476564B2" w14:textId="77777777" w:rsidR="00CB62D1" w:rsidRPr="009C0F86" w:rsidRDefault="00CB62D1" w:rsidP="00325D15">
      <w:pPr>
        <w:pStyle w:val="BodyText"/>
        <w:jc w:val="left"/>
        <w:rPr>
          <w:szCs w:val="22"/>
        </w:rPr>
      </w:pPr>
    </w:p>
    <w:p w14:paraId="17D4D4BD" w14:textId="77777777" w:rsidR="00CB62D1" w:rsidRPr="009C0F86" w:rsidRDefault="00CB62D1" w:rsidP="00325D15">
      <w:pPr>
        <w:pStyle w:val="BodyText"/>
        <w:jc w:val="left"/>
        <w:rPr>
          <w:rFonts w:ascii="Century Gothic" w:hAnsi="Century Gothic" w:cs="Arial"/>
          <w:bCs/>
          <w:iCs/>
          <w:szCs w:val="22"/>
        </w:rPr>
      </w:pPr>
      <w:r w:rsidRPr="009C0F86">
        <w:rPr>
          <w:rFonts w:ascii="Century Gothic" w:hAnsi="Century Gothic"/>
          <w:b/>
          <w:szCs w:val="22"/>
        </w:rPr>
        <w:t>NOW THEREFORE</w:t>
      </w:r>
      <w:r w:rsidRPr="009C0F86">
        <w:rPr>
          <w:rFonts w:ascii="Century Gothic" w:hAnsi="Century Gothic"/>
          <w:szCs w:val="22"/>
        </w:rPr>
        <w:t>, the Declarant hereby declares that the real property hereinafter described is and shall be held, transferred, sold and conveyed subject to the covenants, conditions and restrictions hereinafter set forth.</w:t>
      </w:r>
    </w:p>
    <w:p w14:paraId="5AF2027E" w14:textId="77777777" w:rsidR="00325D15" w:rsidRPr="009C0F86" w:rsidRDefault="00325D15" w:rsidP="00325D15">
      <w:pPr>
        <w:pStyle w:val="BodyText"/>
        <w:jc w:val="left"/>
        <w:rPr>
          <w:rFonts w:ascii="Century Gothic" w:hAnsi="Century Gothic" w:cs="Arial"/>
          <w:bCs/>
          <w:iCs/>
          <w:szCs w:val="22"/>
        </w:rPr>
      </w:pPr>
    </w:p>
    <w:p w14:paraId="11567F95" w14:textId="77777777" w:rsidR="006017C6" w:rsidRPr="009C0F86" w:rsidRDefault="00CB62D1" w:rsidP="00325D15">
      <w:pPr>
        <w:pStyle w:val="BodyText"/>
        <w:jc w:val="left"/>
        <w:rPr>
          <w:rFonts w:ascii="Century Gothic" w:hAnsi="Century Gothic" w:cs="Arial"/>
          <w:bCs/>
          <w:iCs/>
          <w:szCs w:val="22"/>
        </w:rPr>
      </w:pPr>
      <w:r w:rsidRPr="009C0F86">
        <w:rPr>
          <w:rFonts w:ascii="Century Gothic" w:hAnsi="Century Gothic" w:cs="Arial"/>
          <w:b/>
          <w:bCs/>
          <w:iCs/>
          <w:szCs w:val="22"/>
        </w:rPr>
        <w:t>FURTHERMORE</w:t>
      </w:r>
      <w:r w:rsidRPr="009C0F86">
        <w:rPr>
          <w:rFonts w:ascii="Century Gothic" w:hAnsi="Century Gothic" w:cs="Arial"/>
          <w:bCs/>
          <w:iCs/>
          <w:szCs w:val="22"/>
        </w:rPr>
        <w:t>, t</w:t>
      </w:r>
      <w:r w:rsidR="00FA02F2" w:rsidRPr="009C0F86">
        <w:rPr>
          <w:rFonts w:ascii="Century Gothic" w:hAnsi="Century Gothic" w:cs="Arial"/>
          <w:bCs/>
          <w:iCs/>
          <w:szCs w:val="22"/>
        </w:rPr>
        <w:t>hese conditions, covenants, and restrictions shall run with the land and each tract, parcel, or lot contained therein, and shall apply to and shall bind all successive owners of every tract, parcel, or lot.</w:t>
      </w:r>
    </w:p>
    <w:p w14:paraId="3E692882" w14:textId="77777777" w:rsidR="006017C6" w:rsidRPr="009C0F86" w:rsidRDefault="006017C6" w:rsidP="006017C6">
      <w:pPr>
        <w:pStyle w:val="BodyText"/>
        <w:jc w:val="left"/>
        <w:rPr>
          <w:rFonts w:ascii="Century Gothic" w:hAnsi="Century Gothic" w:cs="Arial"/>
          <w:bCs/>
          <w:iCs/>
          <w:szCs w:val="22"/>
        </w:rPr>
      </w:pPr>
    </w:p>
    <w:p w14:paraId="6343D19A" w14:textId="77777777" w:rsidR="00CF7024" w:rsidRPr="009C0F86" w:rsidRDefault="00CB62D1" w:rsidP="00CB62D1">
      <w:pPr>
        <w:pStyle w:val="BodyText"/>
        <w:jc w:val="center"/>
        <w:rPr>
          <w:rFonts w:ascii="Century Gothic" w:hAnsi="Century Gothic" w:cs="Arial"/>
          <w:b/>
          <w:bCs/>
          <w:iCs/>
          <w:szCs w:val="22"/>
          <w:u w:val="single"/>
        </w:rPr>
      </w:pPr>
      <w:r w:rsidRPr="009C0F86">
        <w:rPr>
          <w:rFonts w:ascii="Century Gothic" w:hAnsi="Century Gothic" w:cs="Arial"/>
          <w:b/>
          <w:bCs/>
          <w:iCs/>
          <w:szCs w:val="22"/>
          <w:u w:val="single"/>
        </w:rPr>
        <w:t>ARTICLE 1</w:t>
      </w:r>
    </w:p>
    <w:p w14:paraId="3BCCDAA3" w14:textId="77777777" w:rsidR="00CB62D1" w:rsidRPr="009C0F86" w:rsidRDefault="00CB62D1" w:rsidP="00CB62D1">
      <w:pPr>
        <w:pStyle w:val="BodyText"/>
        <w:jc w:val="center"/>
        <w:rPr>
          <w:rFonts w:ascii="Century Gothic" w:hAnsi="Century Gothic" w:cs="Arial"/>
          <w:b/>
          <w:bCs/>
          <w:iCs/>
          <w:szCs w:val="22"/>
          <w:u w:val="single"/>
        </w:rPr>
      </w:pPr>
      <w:r w:rsidRPr="009C0F86">
        <w:rPr>
          <w:rFonts w:ascii="Century Gothic" w:hAnsi="Century Gothic" w:cs="Arial"/>
          <w:b/>
          <w:bCs/>
          <w:iCs/>
          <w:szCs w:val="22"/>
          <w:u w:val="single"/>
        </w:rPr>
        <w:t>PROPERTY</w:t>
      </w:r>
    </w:p>
    <w:p w14:paraId="3CEC62F3" w14:textId="77777777" w:rsidR="00CB62D1" w:rsidRPr="009C0F86" w:rsidRDefault="00CB62D1" w:rsidP="006017C6">
      <w:pPr>
        <w:pStyle w:val="BodyText"/>
        <w:jc w:val="left"/>
        <w:rPr>
          <w:rFonts w:ascii="Century Gothic" w:hAnsi="Century Gothic" w:cs="Arial"/>
          <w:bCs/>
          <w:iCs/>
          <w:szCs w:val="22"/>
        </w:rPr>
      </w:pPr>
    </w:p>
    <w:p w14:paraId="539CE5E8" w14:textId="33BC5B12" w:rsidR="00CB62D1" w:rsidRPr="009C0F86" w:rsidRDefault="00CB62D1" w:rsidP="006017C6">
      <w:pPr>
        <w:pStyle w:val="BodyText"/>
        <w:jc w:val="left"/>
        <w:rPr>
          <w:rFonts w:ascii="Century Gothic" w:hAnsi="Century Gothic"/>
          <w:szCs w:val="22"/>
        </w:rPr>
      </w:pPr>
      <w:r w:rsidRPr="009C0F86">
        <w:rPr>
          <w:rFonts w:ascii="Century Gothic" w:hAnsi="Century Gothic"/>
          <w:szCs w:val="22"/>
        </w:rPr>
        <w:t xml:space="preserve">The real property which is and shall be held, transferred, sold and conveyed subject to the covenants, conditions, and restrictions hereinafter set forth, </w:t>
      </w:r>
      <w:r w:rsidR="00BE7356" w:rsidRPr="009C0F86">
        <w:rPr>
          <w:rFonts w:ascii="Century Gothic" w:hAnsi="Century Gothic"/>
          <w:szCs w:val="22"/>
        </w:rPr>
        <w:t>is in</w:t>
      </w:r>
      <w:r w:rsidRPr="009C0F86">
        <w:rPr>
          <w:rFonts w:ascii="Century Gothic" w:hAnsi="Century Gothic"/>
          <w:szCs w:val="22"/>
        </w:rPr>
        <w:t xml:space="preserve"> Lincoln County, Montana, and is more particularly described as follows to wit:</w:t>
      </w:r>
    </w:p>
    <w:p w14:paraId="452CE91F" w14:textId="77777777" w:rsidR="00CB62D1" w:rsidRPr="009C0F86" w:rsidRDefault="00CB62D1" w:rsidP="006017C6">
      <w:pPr>
        <w:pStyle w:val="BodyText"/>
        <w:jc w:val="left"/>
        <w:rPr>
          <w:rFonts w:ascii="Century Gothic" w:hAnsi="Century Gothic"/>
          <w:szCs w:val="22"/>
        </w:rPr>
      </w:pPr>
    </w:p>
    <w:p w14:paraId="66F81D0E" w14:textId="77777777" w:rsidR="00CB62D1" w:rsidRPr="009C0F86" w:rsidRDefault="00CB62D1" w:rsidP="006017C6">
      <w:pPr>
        <w:pStyle w:val="BodyText"/>
        <w:jc w:val="left"/>
        <w:rPr>
          <w:rFonts w:ascii="Century Gothic" w:hAnsi="Century Gothic" w:cs="Arial"/>
          <w:bCs/>
          <w:iCs/>
          <w:szCs w:val="22"/>
        </w:rPr>
      </w:pPr>
      <w:r w:rsidRPr="009C0F86">
        <w:rPr>
          <w:rFonts w:ascii="Century Gothic" w:hAnsi="Century Gothic"/>
          <w:szCs w:val="22"/>
        </w:rPr>
        <w:t xml:space="preserve">The ______________________________________ Subdivision, located in </w:t>
      </w:r>
      <w:proofErr w:type="gramStart"/>
      <w:r w:rsidRPr="009C0F86">
        <w:rPr>
          <w:rFonts w:ascii="Century Gothic" w:hAnsi="Century Gothic"/>
          <w:szCs w:val="22"/>
        </w:rPr>
        <w:t>the __</w:t>
      </w:r>
      <w:proofErr w:type="gramEnd"/>
      <w:r w:rsidRPr="009C0F86">
        <w:rPr>
          <w:rFonts w:ascii="Century Gothic" w:hAnsi="Century Gothic"/>
          <w:szCs w:val="22"/>
        </w:rPr>
        <w:t>______ of Section _____, Township ______ North, Range _______ West, Lincoln County, Montana, according to the plat thereof on file and of record in the office of the Clerk and Recorder of Lincoln County, Montana</w:t>
      </w:r>
    </w:p>
    <w:p w14:paraId="577F9746" w14:textId="77777777" w:rsidR="006017C6" w:rsidRPr="009C0F86" w:rsidRDefault="006017C6" w:rsidP="006017C6">
      <w:pPr>
        <w:pStyle w:val="BodyText"/>
        <w:jc w:val="left"/>
        <w:rPr>
          <w:rFonts w:ascii="Century Gothic" w:hAnsi="Century Gothic" w:cs="Arial"/>
          <w:bCs/>
          <w:iCs/>
          <w:szCs w:val="22"/>
        </w:rPr>
      </w:pPr>
    </w:p>
    <w:p w14:paraId="54DB3591" w14:textId="77777777" w:rsidR="00CB62D1" w:rsidRPr="009C0F86" w:rsidRDefault="00CB62D1" w:rsidP="006017C6">
      <w:pPr>
        <w:pStyle w:val="BodyText"/>
        <w:jc w:val="left"/>
        <w:rPr>
          <w:rFonts w:ascii="Century Gothic" w:hAnsi="Century Gothic" w:cs="Arial"/>
          <w:bCs/>
          <w:iCs/>
          <w:szCs w:val="22"/>
        </w:rPr>
      </w:pPr>
    </w:p>
    <w:p w14:paraId="78A2CD0B" w14:textId="77777777" w:rsidR="00CB62D1" w:rsidRPr="009C0F86" w:rsidRDefault="00CB62D1" w:rsidP="00BD53A6">
      <w:pPr>
        <w:pStyle w:val="BodyText"/>
        <w:jc w:val="center"/>
        <w:rPr>
          <w:rFonts w:ascii="Century Gothic" w:hAnsi="Century Gothic"/>
          <w:b/>
          <w:szCs w:val="22"/>
          <w:u w:val="single"/>
        </w:rPr>
      </w:pPr>
    </w:p>
    <w:p w14:paraId="18A1293E" w14:textId="77777777" w:rsidR="00CF7024" w:rsidRPr="009C0F86" w:rsidRDefault="00CF7024" w:rsidP="00BD53A6">
      <w:pPr>
        <w:pStyle w:val="BodyText"/>
        <w:jc w:val="center"/>
        <w:rPr>
          <w:rFonts w:ascii="Century Gothic" w:hAnsi="Century Gothic"/>
          <w:b/>
          <w:szCs w:val="22"/>
          <w:u w:val="single"/>
        </w:rPr>
      </w:pPr>
      <w:r w:rsidRPr="009C0F86">
        <w:rPr>
          <w:rFonts w:ascii="Century Gothic" w:hAnsi="Century Gothic"/>
          <w:b/>
          <w:szCs w:val="22"/>
          <w:u w:val="single"/>
        </w:rPr>
        <w:lastRenderedPageBreak/>
        <w:t>ARTICLE 2</w:t>
      </w:r>
    </w:p>
    <w:p w14:paraId="79B7E7F1" w14:textId="77777777" w:rsidR="00CB62D1" w:rsidRPr="009C0F86" w:rsidRDefault="00CF7024" w:rsidP="00BD53A6">
      <w:pPr>
        <w:pStyle w:val="BodyText"/>
        <w:jc w:val="center"/>
        <w:rPr>
          <w:rFonts w:ascii="Century Gothic" w:hAnsi="Century Gothic"/>
          <w:b/>
          <w:szCs w:val="22"/>
          <w:u w:val="single"/>
        </w:rPr>
      </w:pPr>
      <w:r w:rsidRPr="009C0F86">
        <w:rPr>
          <w:rFonts w:ascii="Century Gothic" w:hAnsi="Century Gothic"/>
          <w:b/>
          <w:szCs w:val="22"/>
          <w:u w:val="single"/>
        </w:rPr>
        <w:t>DECLARATION</w:t>
      </w:r>
    </w:p>
    <w:p w14:paraId="1F4A0023" w14:textId="77777777" w:rsidR="00CF7024" w:rsidRPr="009C0F86" w:rsidRDefault="00CF7024" w:rsidP="006017C6">
      <w:pPr>
        <w:pStyle w:val="BodyText"/>
        <w:jc w:val="left"/>
        <w:rPr>
          <w:rFonts w:ascii="Century Gothic" w:hAnsi="Century Gothic"/>
          <w:b/>
          <w:szCs w:val="22"/>
          <w:u w:val="single"/>
        </w:rPr>
      </w:pPr>
    </w:p>
    <w:p w14:paraId="74F414A8" w14:textId="331C788C" w:rsidR="00CF7024" w:rsidRPr="009C0F86" w:rsidRDefault="00CF7024" w:rsidP="00E117CA">
      <w:pPr>
        <w:pStyle w:val="BodyText"/>
        <w:jc w:val="left"/>
        <w:rPr>
          <w:rFonts w:ascii="Century Gothic" w:hAnsi="Century Gothic"/>
          <w:szCs w:val="22"/>
        </w:rPr>
      </w:pPr>
      <w:r w:rsidRPr="009C0F86">
        <w:rPr>
          <w:rFonts w:ascii="Century Gothic" w:hAnsi="Century Gothic"/>
          <w:szCs w:val="22"/>
        </w:rPr>
        <w:t>This Declaration of Covenants, Conditions and Restrictions (CCR’s) regulating and controlling the use and development of certain real property is made to be effective on the last date executed below, the Declarant, known as ______________</w:t>
      </w:r>
      <w:r w:rsidR="00BE7356">
        <w:rPr>
          <w:rFonts w:ascii="Century Gothic" w:hAnsi="Century Gothic"/>
          <w:szCs w:val="22"/>
        </w:rPr>
        <w:t>____________</w:t>
      </w:r>
      <w:r w:rsidRPr="009C0F86">
        <w:rPr>
          <w:rFonts w:ascii="Century Gothic" w:hAnsi="Century Gothic"/>
          <w:szCs w:val="22"/>
        </w:rPr>
        <w:t xml:space="preserve">______________________. </w:t>
      </w:r>
    </w:p>
    <w:p w14:paraId="52C957FB" w14:textId="77777777" w:rsidR="00CF7024" w:rsidRPr="009C0F86" w:rsidRDefault="00CF7024" w:rsidP="00E117CA">
      <w:pPr>
        <w:pStyle w:val="BodyText"/>
        <w:jc w:val="left"/>
        <w:rPr>
          <w:rFonts w:ascii="Century Gothic" w:hAnsi="Century Gothic"/>
          <w:szCs w:val="22"/>
        </w:rPr>
      </w:pPr>
      <w:r w:rsidRPr="009C0F86">
        <w:rPr>
          <w:rFonts w:ascii="Century Gothic" w:hAnsi="Century Gothic"/>
          <w:szCs w:val="22"/>
        </w:rPr>
        <w:t>The real property, described as Lots _______ through ________, within in the ___________________________________ Subdivision, located in Lincoln County, shall be owned, held, sold, conveyed, encumbered, leased, used, occupied and developed subject to the following reservations, easements, restrictions, covenants and conditions. These covenants are for the purpose of protecting the value, character and desirability of and which shall run with the Property and shall be binding upon all parties having any right, title or interest in and to the Property, or any part thereof, their heirs, successors and assigns.</w:t>
      </w:r>
    </w:p>
    <w:p w14:paraId="11412834" w14:textId="77777777" w:rsidR="00CB62D1" w:rsidRDefault="00CB62D1" w:rsidP="006017C6">
      <w:pPr>
        <w:pStyle w:val="BodyText"/>
        <w:jc w:val="left"/>
        <w:rPr>
          <w:rFonts w:ascii="Century Gothic" w:hAnsi="Century Gothic" w:cs="Arial"/>
          <w:bCs/>
          <w:iCs/>
          <w:szCs w:val="22"/>
        </w:rPr>
      </w:pPr>
    </w:p>
    <w:p w14:paraId="301B4924" w14:textId="77777777" w:rsidR="00954A0F" w:rsidRPr="009C0F86" w:rsidRDefault="00954A0F" w:rsidP="006017C6">
      <w:pPr>
        <w:pStyle w:val="BodyText"/>
        <w:jc w:val="left"/>
        <w:rPr>
          <w:rFonts w:ascii="Century Gothic" w:hAnsi="Century Gothic" w:cs="Arial"/>
          <w:bCs/>
          <w:iCs/>
          <w:szCs w:val="22"/>
        </w:rPr>
      </w:pPr>
    </w:p>
    <w:p w14:paraId="0BB01B93" w14:textId="77777777" w:rsidR="00CF7024" w:rsidRPr="009C0F86" w:rsidRDefault="00CF7024" w:rsidP="00BD53A6">
      <w:pPr>
        <w:pStyle w:val="BodyText"/>
        <w:jc w:val="center"/>
        <w:rPr>
          <w:rFonts w:ascii="Century Gothic" w:hAnsi="Century Gothic" w:cs="Arial"/>
          <w:b/>
          <w:bCs/>
          <w:iCs/>
          <w:szCs w:val="22"/>
          <w:u w:val="single"/>
        </w:rPr>
      </w:pPr>
      <w:r w:rsidRPr="009C0F86">
        <w:rPr>
          <w:rFonts w:ascii="Century Gothic" w:hAnsi="Century Gothic" w:cs="Arial"/>
          <w:b/>
          <w:bCs/>
          <w:iCs/>
          <w:szCs w:val="22"/>
          <w:u w:val="single"/>
        </w:rPr>
        <w:t>ARTICLE 3</w:t>
      </w:r>
    </w:p>
    <w:p w14:paraId="7E1E9138" w14:textId="77777777" w:rsidR="006017C6" w:rsidRPr="009C0F86" w:rsidRDefault="004069FC" w:rsidP="00BD53A6">
      <w:pPr>
        <w:pStyle w:val="BodyText"/>
        <w:jc w:val="center"/>
        <w:rPr>
          <w:rFonts w:ascii="Century Gothic" w:hAnsi="Century Gothic" w:cs="Arial"/>
          <w:b/>
          <w:bCs/>
          <w:iCs/>
          <w:szCs w:val="22"/>
          <w:u w:val="single"/>
        </w:rPr>
      </w:pPr>
      <w:r w:rsidRPr="009C0F86">
        <w:rPr>
          <w:rFonts w:ascii="Century Gothic" w:hAnsi="Century Gothic" w:cs="Arial"/>
          <w:b/>
          <w:bCs/>
          <w:iCs/>
          <w:szCs w:val="22"/>
          <w:u w:val="single"/>
        </w:rPr>
        <w:t>PROVISIONS THAT CANNOT BE AMENDED WITHOUT GOVERNING BODY APPROVAL</w:t>
      </w:r>
    </w:p>
    <w:p w14:paraId="75B601BC" w14:textId="77777777" w:rsidR="006017C6" w:rsidRPr="009C0F86" w:rsidRDefault="006017C6" w:rsidP="006017C6">
      <w:pPr>
        <w:pStyle w:val="BodyText"/>
        <w:jc w:val="left"/>
        <w:rPr>
          <w:rFonts w:ascii="Century Gothic" w:hAnsi="Century Gothic" w:cs="Arial"/>
          <w:bCs/>
          <w:iCs/>
          <w:szCs w:val="22"/>
        </w:rPr>
      </w:pPr>
    </w:p>
    <w:p w14:paraId="626D74D1" w14:textId="4602F4E3" w:rsidR="00BD53A6" w:rsidRPr="009C0F86" w:rsidRDefault="00BD53A6" w:rsidP="00473138">
      <w:pPr>
        <w:pStyle w:val="BodyText"/>
        <w:numPr>
          <w:ilvl w:val="0"/>
          <w:numId w:val="25"/>
        </w:numPr>
        <w:ind w:left="540" w:hanging="540"/>
        <w:jc w:val="left"/>
        <w:rPr>
          <w:rFonts w:ascii="Century Gothic" w:hAnsi="Century Gothic"/>
          <w:szCs w:val="22"/>
        </w:rPr>
      </w:pPr>
      <w:r w:rsidRPr="009C0F86">
        <w:rPr>
          <w:rFonts w:ascii="Century Gothic" w:hAnsi="Century Gothic" w:cs="Arial"/>
          <w:bCs/>
          <w:iCs/>
          <w:szCs w:val="22"/>
        </w:rPr>
        <w:t xml:space="preserve">Primary Lot Use: </w:t>
      </w:r>
      <w:r w:rsidR="00CF7024" w:rsidRPr="009C0F86">
        <w:rPr>
          <w:rFonts w:ascii="Century Gothic" w:hAnsi="Century Gothic" w:cs="Arial"/>
          <w:bCs/>
          <w:iCs/>
          <w:szCs w:val="22"/>
        </w:rPr>
        <w:t>All l</w:t>
      </w:r>
      <w:r w:rsidR="00D46D05" w:rsidRPr="009C0F86">
        <w:rPr>
          <w:rFonts w:ascii="Century Gothic" w:hAnsi="Century Gothic" w:cs="Arial"/>
          <w:bCs/>
          <w:iCs/>
          <w:szCs w:val="22"/>
        </w:rPr>
        <w:t xml:space="preserve">ots within the subdivision are </w:t>
      </w:r>
      <w:r w:rsidR="007A0D19">
        <w:rPr>
          <w:rFonts w:ascii="Century Gothic" w:hAnsi="Century Gothic" w:cs="Arial"/>
          <w:bCs/>
          <w:iCs/>
          <w:szCs w:val="22"/>
        </w:rPr>
        <w:t>approved</w:t>
      </w:r>
      <w:r w:rsidR="00D46D05" w:rsidRPr="009C0F86">
        <w:rPr>
          <w:rFonts w:ascii="Century Gothic" w:hAnsi="Century Gothic" w:cs="Arial"/>
          <w:bCs/>
          <w:iCs/>
          <w:szCs w:val="22"/>
        </w:rPr>
        <w:t xml:space="preserve"> for </w:t>
      </w:r>
      <w:r w:rsidR="00CF7024" w:rsidRPr="009C0F86">
        <w:rPr>
          <w:rFonts w:ascii="Century Gothic" w:hAnsi="Century Gothic" w:cs="Arial"/>
          <w:bCs/>
          <w:iCs/>
          <w:szCs w:val="22"/>
        </w:rPr>
        <w:t>__________________</w:t>
      </w:r>
      <w:r w:rsidR="00A911B9">
        <w:rPr>
          <w:rFonts w:ascii="Century Gothic" w:hAnsi="Century Gothic" w:cs="Arial"/>
          <w:bCs/>
          <w:iCs/>
          <w:szCs w:val="22"/>
        </w:rPr>
        <w:t>______</w:t>
      </w:r>
      <w:r w:rsidR="007A0D19">
        <w:rPr>
          <w:rFonts w:ascii="Century Gothic" w:hAnsi="Century Gothic" w:cs="Arial"/>
          <w:bCs/>
          <w:iCs/>
          <w:szCs w:val="22"/>
        </w:rPr>
        <w:t>_</w:t>
      </w:r>
      <w:r w:rsidR="00CF7024" w:rsidRPr="009C0F86">
        <w:rPr>
          <w:rFonts w:ascii="Century Gothic" w:hAnsi="Century Gothic" w:cs="Arial"/>
          <w:bCs/>
          <w:iCs/>
          <w:szCs w:val="22"/>
        </w:rPr>
        <w:t>_</w:t>
      </w:r>
      <w:r w:rsidR="007A0D19">
        <w:rPr>
          <w:rFonts w:ascii="Century Gothic" w:hAnsi="Century Gothic" w:cs="Arial"/>
          <w:bCs/>
          <w:iCs/>
          <w:szCs w:val="22"/>
        </w:rPr>
        <w:t xml:space="preserve"> land use</w:t>
      </w:r>
      <w:r w:rsidR="00D46D05" w:rsidRPr="009C0F86">
        <w:rPr>
          <w:rFonts w:ascii="Century Gothic" w:hAnsi="Century Gothic" w:cs="Arial"/>
          <w:bCs/>
          <w:iCs/>
          <w:szCs w:val="22"/>
        </w:rPr>
        <w:t xml:space="preserve">.  </w:t>
      </w:r>
    </w:p>
    <w:p w14:paraId="1C2768F1" w14:textId="77777777" w:rsidR="00BD53A6" w:rsidRPr="009C0F86" w:rsidRDefault="00BD53A6" w:rsidP="00473138">
      <w:pPr>
        <w:pStyle w:val="BodyText"/>
        <w:ind w:left="540" w:hanging="540"/>
        <w:jc w:val="left"/>
        <w:rPr>
          <w:rFonts w:ascii="Century Gothic" w:hAnsi="Century Gothic" w:cs="Arial"/>
          <w:bCs/>
          <w:iCs/>
          <w:szCs w:val="22"/>
        </w:rPr>
      </w:pPr>
    </w:p>
    <w:p w14:paraId="2EF1B86C" w14:textId="7BB7A840" w:rsidR="00D46D05" w:rsidRPr="009C0F86" w:rsidRDefault="00CF7024" w:rsidP="00473138">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bCs/>
          <w:iCs/>
          <w:szCs w:val="22"/>
        </w:rPr>
        <w:t xml:space="preserve">All </w:t>
      </w:r>
      <w:r w:rsidR="00FA02F2" w:rsidRPr="009C0F86">
        <w:rPr>
          <w:rFonts w:ascii="Century Gothic" w:hAnsi="Century Gothic" w:cs="Arial"/>
          <w:bCs/>
          <w:iCs/>
          <w:szCs w:val="22"/>
        </w:rPr>
        <w:t>R</w:t>
      </w:r>
      <w:r w:rsidR="007B3620" w:rsidRPr="009C0F86">
        <w:rPr>
          <w:rFonts w:ascii="Century Gothic" w:hAnsi="Century Gothic" w:cs="Arial"/>
          <w:bCs/>
          <w:iCs/>
          <w:szCs w:val="22"/>
        </w:rPr>
        <w:t>esidential structures sh</w:t>
      </w:r>
      <w:r w:rsidR="004069FC" w:rsidRPr="009C0F86">
        <w:rPr>
          <w:rFonts w:ascii="Century Gothic" w:hAnsi="Century Gothic" w:cs="Arial"/>
          <w:bCs/>
          <w:iCs/>
          <w:szCs w:val="22"/>
        </w:rPr>
        <w:t>all</w:t>
      </w:r>
      <w:r w:rsidR="007B3620" w:rsidRPr="009C0F86">
        <w:rPr>
          <w:rFonts w:ascii="Century Gothic" w:hAnsi="Century Gothic" w:cs="Arial"/>
          <w:bCs/>
          <w:iCs/>
          <w:szCs w:val="22"/>
        </w:rPr>
        <w:t xml:space="preserve"> </w:t>
      </w:r>
      <w:r w:rsidRPr="009C0F86">
        <w:rPr>
          <w:rFonts w:ascii="Century Gothic" w:hAnsi="Century Gothic" w:cs="Arial"/>
          <w:bCs/>
          <w:iCs/>
          <w:szCs w:val="22"/>
        </w:rPr>
        <w:t>comply with Resolution #</w:t>
      </w:r>
      <w:r w:rsidR="00606D4D">
        <w:rPr>
          <w:rFonts w:ascii="Century Gothic" w:hAnsi="Century Gothic" w:cs="Arial"/>
          <w:bCs/>
          <w:iCs/>
          <w:szCs w:val="22"/>
        </w:rPr>
        <w:t>2020-22</w:t>
      </w:r>
      <w:r w:rsidRPr="009C0F86">
        <w:rPr>
          <w:rFonts w:ascii="Century Gothic" w:hAnsi="Century Gothic" w:cs="Arial"/>
          <w:bCs/>
          <w:iCs/>
          <w:szCs w:val="22"/>
        </w:rPr>
        <w:t xml:space="preserve"> for the displaying of</w:t>
      </w:r>
      <w:r w:rsidR="008A5C2B" w:rsidRPr="009C0F86">
        <w:rPr>
          <w:rFonts w:ascii="Century Gothic" w:hAnsi="Century Gothic" w:cs="Arial"/>
          <w:bCs/>
          <w:iCs/>
          <w:szCs w:val="22"/>
        </w:rPr>
        <w:t xml:space="preserve"> approved </w:t>
      </w:r>
      <w:r w:rsidR="007B3620" w:rsidRPr="009C0F86">
        <w:rPr>
          <w:rFonts w:ascii="Century Gothic" w:hAnsi="Century Gothic" w:cs="Arial"/>
          <w:bCs/>
          <w:iCs/>
          <w:szCs w:val="22"/>
        </w:rPr>
        <w:t xml:space="preserve">address </w:t>
      </w:r>
      <w:r w:rsidR="008A5C2B" w:rsidRPr="009C0F86">
        <w:rPr>
          <w:rFonts w:ascii="Century Gothic" w:hAnsi="Century Gothic" w:cs="Arial"/>
          <w:bCs/>
          <w:iCs/>
          <w:szCs w:val="22"/>
        </w:rPr>
        <w:t>so that</w:t>
      </w:r>
      <w:r w:rsidR="00FA02F2" w:rsidRPr="009C0F86">
        <w:rPr>
          <w:rFonts w:ascii="Century Gothic" w:hAnsi="Century Gothic" w:cs="Arial"/>
          <w:bCs/>
          <w:iCs/>
          <w:szCs w:val="22"/>
        </w:rPr>
        <w:t xml:space="preserve"> emergency vehicles</w:t>
      </w:r>
      <w:r w:rsidR="008A5C2B" w:rsidRPr="009C0F86">
        <w:rPr>
          <w:rFonts w:ascii="Century Gothic" w:hAnsi="Century Gothic" w:cs="Arial"/>
          <w:bCs/>
          <w:iCs/>
          <w:szCs w:val="22"/>
        </w:rPr>
        <w:t>/responder can see clearly for accurate response</w:t>
      </w:r>
      <w:r w:rsidR="007B3620" w:rsidRPr="009C0F86">
        <w:rPr>
          <w:rFonts w:ascii="Century Gothic" w:hAnsi="Century Gothic" w:cs="Arial"/>
          <w:bCs/>
          <w:iCs/>
          <w:szCs w:val="22"/>
        </w:rPr>
        <w:t>.</w:t>
      </w:r>
    </w:p>
    <w:p w14:paraId="0A3CDD08" w14:textId="77777777" w:rsidR="00D46D05" w:rsidRPr="009C0F86" w:rsidRDefault="00D46D05" w:rsidP="00473138">
      <w:pPr>
        <w:pStyle w:val="BodyText"/>
        <w:ind w:left="540" w:hanging="540"/>
        <w:jc w:val="left"/>
        <w:rPr>
          <w:rFonts w:ascii="Century Gothic" w:hAnsi="Century Gothic" w:cs="Arial"/>
          <w:bCs/>
          <w:iCs/>
          <w:szCs w:val="22"/>
        </w:rPr>
      </w:pPr>
    </w:p>
    <w:p w14:paraId="5BF82E8E" w14:textId="77777777" w:rsidR="00963FCF" w:rsidRPr="009C0F86" w:rsidRDefault="00963FCF" w:rsidP="00473138">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bCs/>
          <w:iCs/>
          <w:szCs w:val="22"/>
        </w:rPr>
        <w:t xml:space="preserve">Any lot accessing off a public road, being County, City or State, MUST apply for an approach permit, from the appropriate jurisdiction, before construction of a driveway can commence. </w:t>
      </w:r>
    </w:p>
    <w:p w14:paraId="5B1EF5B2" w14:textId="77777777" w:rsidR="00963FCF" w:rsidRPr="009C0F86" w:rsidRDefault="00963FCF" w:rsidP="00473138">
      <w:pPr>
        <w:pStyle w:val="ListParagraph"/>
        <w:ind w:left="540"/>
        <w:rPr>
          <w:rFonts w:ascii="Century Gothic" w:hAnsi="Century Gothic" w:cs="Arial"/>
          <w:bCs/>
          <w:iCs/>
          <w:sz w:val="22"/>
          <w:szCs w:val="22"/>
        </w:rPr>
      </w:pPr>
    </w:p>
    <w:p w14:paraId="4DC48E05" w14:textId="6D31952F" w:rsidR="00C45748" w:rsidRPr="009C0F86" w:rsidRDefault="00C45748" w:rsidP="00473138">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bCs/>
          <w:iCs/>
          <w:szCs w:val="22"/>
        </w:rPr>
        <w:t xml:space="preserve">All lots are subject to the driveway design standards of the Lincoln County Subdivision Regulations, attached as </w:t>
      </w:r>
      <w:r w:rsidR="00FE70BE" w:rsidRPr="009C0F86">
        <w:rPr>
          <w:rFonts w:ascii="Century Gothic" w:hAnsi="Century Gothic" w:cs="Arial"/>
          <w:bCs/>
          <w:iCs/>
          <w:szCs w:val="22"/>
        </w:rPr>
        <w:t>Exhibit _</w:t>
      </w:r>
      <w:r w:rsidRPr="009C0F86">
        <w:rPr>
          <w:rFonts w:ascii="Century Gothic" w:hAnsi="Century Gothic" w:cs="Arial"/>
          <w:bCs/>
          <w:iCs/>
          <w:szCs w:val="22"/>
        </w:rPr>
        <w:t>______, and made a part herein</w:t>
      </w:r>
      <w:r w:rsidR="00E273EC" w:rsidRPr="009C0F86">
        <w:rPr>
          <w:rFonts w:ascii="Century Gothic" w:hAnsi="Century Gothic" w:cs="Arial"/>
          <w:bCs/>
          <w:iCs/>
          <w:szCs w:val="22"/>
        </w:rPr>
        <w:t>, and maintained per county standards</w:t>
      </w:r>
      <w:r w:rsidRPr="009C0F86">
        <w:rPr>
          <w:rFonts w:ascii="Century Gothic" w:hAnsi="Century Gothic" w:cs="Arial"/>
          <w:bCs/>
          <w:iCs/>
          <w:szCs w:val="22"/>
        </w:rPr>
        <w:t>.</w:t>
      </w:r>
    </w:p>
    <w:p w14:paraId="0889464A" w14:textId="77777777" w:rsidR="00C45748" w:rsidRPr="009C0F86" w:rsidRDefault="00C45748" w:rsidP="00473138">
      <w:pPr>
        <w:pStyle w:val="ListParagraph"/>
        <w:ind w:left="540" w:hanging="540"/>
        <w:rPr>
          <w:rFonts w:ascii="Century Gothic" w:hAnsi="Century Gothic" w:cs="Arial"/>
          <w:bCs/>
          <w:iCs/>
          <w:sz w:val="22"/>
          <w:szCs w:val="22"/>
        </w:rPr>
      </w:pPr>
    </w:p>
    <w:p w14:paraId="155A2AA6" w14:textId="615FB6E6" w:rsidR="00D46D05" w:rsidRPr="009C0F86" w:rsidRDefault="00364FA2" w:rsidP="00473138">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bCs/>
          <w:iCs/>
          <w:szCs w:val="22"/>
        </w:rPr>
        <w:t xml:space="preserve">All Lots are subject to the approved Weed Plan attached </w:t>
      </w:r>
      <w:r w:rsidR="008A5C2B" w:rsidRPr="009C0F86">
        <w:rPr>
          <w:rFonts w:ascii="Century Gothic" w:hAnsi="Century Gothic" w:cs="Arial"/>
          <w:bCs/>
          <w:iCs/>
          <w:szCs w:val="22"/>
        </w:rPr>
        <w:t xml:space="preserve">as Exhibit _______ </w:t>
      </w:r>
      <w:r w:rsidRPr="009C0F86">
        <w:rPr>
          <w:rFonts w:ascii="Century Gothic" w:hAnsi="Century Gothic" w:cs="Arial"/>
          <w:bCs/>
          <w:iCs/>
          <w:szCs w:val="22"/>
        </w:rPr>
        <w:t xml:space="preserve">and made a part herein.  </w:t>
      </w:r>
      <w:r w:rsidR="00FA02F2" w:rsidRPr="009C0F86">
        <w:rPr>
          <w:rFonts w:ascii="Century Gothic" w:hAnsi="Century Gothic" w:cs="Arial"/>
          <w:bCs/>
          <w:iCs/>
          <w:szCs w:val="22"/>
        </w:rPr>
        <w:t xml:space="preserve">Noxious Weeds and seeds are a public nuisance under Montana </w:t>
      </w:r>
      <w:r w:rsidR="00FE70BE" w:rsidRPr="009C0F86">
        <w:rPr>
          <w:rFonts w:ascii="Century Gothic" w:hAnsi="Century Gothic" w:cs="Arial"/>
          <w:bCs/>
          <w:iCs/>
          <w:szCs w:val="22"/>
        </w:rPr>
        <w:t>law,</w:t>
      </w:r>
      <w:r w:rsidR="00FA02F2" w:rsidRPr="009C0F86">
        <w:rPr>
          <w:rFonts w:ascii="Century Gothic" w:hAnsi="Century Gothic" w:cs="Arial"/>
          <w:bCs/>
          <w:iCs/>
          <w:szCs w:val="22"/>
        </w:rPr>
        <w:t xml:space="preserve"> and it is unlawful to permit </w:t>
      </w:r>
      <w:r w:rsidRPr="009C0F86">
        <w:rPr>
          <w:rFonts w:ascii="Century Gothic" w:hAnsi="Century Gothic" w:cs="Arial"/>
          <w:bCs/>
          <w:iCs/>
          <w:szCs w:val="22"/>
        </w:rPr>
        <w:t>their</w:t>
      </w:r>
      <w:r w:rsidR="00FA02F2" w:rsidRPr="009C0F86">
        <w:rPr>
          <w:rFonts w:ascii="Century Gothic" w:hAnsi="Century Gothic" w:cs="Arial"/>
          <w:bCs/>
          <w:iCs/>
          <w:szCs w:val="22"/>
        </w:rPr>
        <w:t xml:space="preserve"> propagat</w:t>
      </w:r>
      <w:r w:rsidRPr="009C0F86">
        <w:rPr>
          <w:rFonts w:ascii="Century Gothic" w:hAnsi="Century Gothic" w:cs="Arial"/>
          <w:bCs/>
          <w:iCs/>
          <w:szCs w:val="22"/>
        </w:rPr>
        <w:t>ion</w:t>
      </w:r>
      <w:r w:rsidR="00FA02F2" w:rsidRPr="009C0F86">
        <w:rPr>
          <w:rFonts w:ascii="Century Gothic" w:hAnsi="Century Gothic" w:cs="Arial"/>
          <w:bCs/>
          <w:iCs/>
          <w:szCs w:val="22"/>
        </w:rPr>
        <w:t xml:space="preserve"> within the subdivision. </w:t>
      </w:r>
      <w:r w:rsidR="008A5C2B" w:rsidRPr="009C0F86">
        <w:rPr>
          <w:rFonts w:ascii="Century Gothic" w:hAnsi="Century Gothic" w:cs="Arial"/>
          <w:bCs/>
          <w:iCs/>
          <w:szCs w:val="22"/>
        </w:rPr>
        <w:t>All lots are subject to prosecution for failure to comply.</w:t>
      </w:r>
      <w:r w:rsidR="00FA02F2" w:rsidRPr="009C0F86">
        <w:rPr>
          <w:rFonts w:ascii="Century Gothic" w:hAnsi="Century Gothic" w:cs="Arial"/>
          <w:bCs/>
          <w:iCs/>
          <w:szCs w:val="22"/>
        </w:rPr>
        <w:t xml:space="preserve"> </w:t>
      </w:r>
      <w:r w:rsidRPr="009C0F86">
        <w:rPr>
          <w:rFonts w:ascii="Century Gothic" w:hAnsi="Century Gothic" w:cs="Arial"/>
          <w:bCs/>
          <w:iCs/>
          <w:szCs w:val="22"/>
        </w:rPr>
        <w:t>For additional information</w:t>
      </w:r>
      <w:r w:rsidR="00FA02F2" w:rsidRPr="009C0F86">
        <w:rPr>
          <w:rFonts w:ascii="Century Gothic" w:hAnsi="Century Gothic" w:cs="Arial"/>
          <w:bCs/>
          <w:iCs/>
          <w:szCs w:val="22"/>
        </w:rPr>
        <w:t xml:space="preserve"> contact the Lincoln County Weed District </w:t>
      </w:r>
      <w:r w:rsidR="00D46D05" w:rsidRPr="009C0F86">
        <w:rPr>
          <w:rFonts w:ascii="Century Gothic" w:hAnsi="Century Gothic" w:cs="Arial"/>
          <w:bCs/>
          <w:iCs/>
          <w:szCs w:val="22"/>
        </w:rPr>
        <w:t xml:space="preserve">at </w:t>
      </w:r>
      <w:r w:rsidR="00FA02F2" w:rsidRPr="009C0F86">
        <w:rPr>
          <w:rFonts w:ascii="Century Gothic" w:hAnsi="Century Gothic" w:cs="Arial"/>
          <w:bCs/>
          <w:iCs/>
          <w:szCs w:val="22"/>
        </w:rPr>
        <w:t xml:space="preserve">418 Mineral Avenue, Libby, MT </w:t>
      </w:r>
      <w:r w:rsidRPr="009C0F86">
        <w:rPr>
          <w:rFonts w:ascii="Century Gothic" w:hAnsi="Century Gothic" w:cs="Arial"/>
          <w:bCs/>
          <w:iCs/>
          <w:szCs w:val="22"/>
        </w:rPr>
        <w:t xml:space="preserve"> 59923, (406) </w:t>
      </w:r>
      <w:r w:rsidR="00F15AE5" w:rsidRPr="009C0F86">
        <w:rPr>
          <w:rFonts w:ascii="Century Gothic" w:hAnsi="Century Gothic" w:cs="Arial"/>
          <w:bCs/>
          <w:iCs/>
          <w:szCs w:val="22"/>
        </w:rPr>
        <w:t>283-2420</w:t>
      </w:r>
      <w:r w:rsidR="00FA02F2" w:rsidRPr="009C0F86">
        <w:rPr>
          <w:rFonts w:ascii="Century Gothic" w:hAnsi="Century Gothic" w:cs="Arial"/>
          <w:bCs/>
          <w:iCs/>
          <w:szCs w:val="22"/>
        </w:rPr>
        <w:t>.</w:t>
      </w:r>
      <w:r w:rsidR="007B3620" w:rsidRPr="009C0F86">
        <w:rPr>
          <w:rFonts w:ascii="Century Gothic" w:hAnsi="Century Gothic" w:cs="Arial"/>
          <w:bCs/>
          <w:iCs/>
          <w:szCs w:val="22"/>
        </w:rPr>
        <w:t xml:space="preserve">    </w:t>
      </w:r>
    </w:p>
    <w:p w14:paraId="3F22EAC3" w14:textId="77777777" w:rsidR="00364FA2" w:rsidRPr="009C0F86" w:rsidRDefault="00364FA2" w:rsidP="00473138">
      <w:pPr>
        <w:pStyle w:val="ListParagraph"/>
        <w:ind w:left="540" w:hanging="540"/>
        <w:rPr>
          <w:rFonts w:ascii="Century Gothic" w:hAnsi="Century Gothic" w:cs="Arial"/>
          <w:bCs/>
          <w:iCs/>
          <w:sz w:val="22"/>
          <w:szCs w:val="22"/>
        </w:rPr>
      </w:pPr>
    </w:p>
    <w:p w14:paraId="44A34C33" w14:textId="4B32AE7C" w:rsidR="00F24C29" w:rsidRPr="00F24C29" w:rsidRDefault="00F24C29" w:rsidP="00473138">
      <w:pPr>
        <w:pStyle w:val="BodyText"/>
        <w:numPr>
          <w:ilvl w:val="0"/>
          <w:numId w:val="25"/>
        </w:numPr>
        <w:ind w:left="540" w:hanging="540"/>
        <w:jc w:val="left"/>
        <w:rPr>
          <w:rFonts w:ascii="Century Gothic" w:hAnsi="Century Gothic" w:cs="Arial"/>
          <w:bCs/>
          <w:iCs/>
          <w:szCs w:val="22"/>
        </w:rPr>
      </w:pPr>
      <w:r>
        <w:rPr>
          <w:rFonts w:ascii="Century Gothic" w:hAnsi="Century Gothic" w:cs="Arial"/>
          <w:bCs/>
          <w:iCs/>
          <w:szCs w:val="22"/>
        </w:rPr>
        <w:t>All structures shall be built a minimum of</w:t>
      </w:r>
      <w:r w:rsidR="00404304">
        <w:rPr>
          <w:rFonts w:ascii="Century Gothic" w:hAnsi="Century Gothic" w:cs="Arial"/>
          <w:bCs/>
          <w:iCs/>
          <w:szCs w:val="22"/>
        </w:rPr>
        <w:t xml:space="preserve"> 10 feet from property lines.</w:t>
      </w:r>
    </w:p>
    <w:p w14:paraId="47AF0D07" w14:textId="39F40624" w:rsidR="00F24C29" w:rsidRDefault="00F24C29" w:rsidP="00F24C29">
      <w:pPr>
        <w:pStyle w:val="ListParagraph"/>
        <w:rPr>
          <w:rFonts w:ascii="Century Gothic" w:hAnsi="Century Gothic" w:cs="Arial"/>
          <w:color w:val="000000"/>
          <w:szCs w:val="22"/>
        </w:rPr>
      </w:pPr>
    </w:p>
    <w:p w14:paraId="3995071E" w14:textId="0A42EDA3" w:rsidR="00364FA2" w:rsidRPr="009C0F86" w:rsidRDefault="00364FA2" w:rsidP="00473138">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color w:val="000000"/>
          <w:szCs w:val="22"/>
        </w:rPr>
        <w:t xml:space="preserve">All </w:t>
      </w:r>
      <w:r w:rsidR="00257EEE" w:rsidRPr="009C0F86">
        <w:rPr>
          <w:rFonts w:ascii="Century Gothic" w:hAnsi="Century Gothic" w:cs="Arial"/>
          <w:color w:val="000000"/>
          <w:szCs w:val="22"/>
        </w:rPr>
        <w:t>structures</w:t>
      </w:r>
      <w:r w:rsidRPr="009C0F86">
        <w:rPr>
          <w:rFonts w:ascii="Century Gothic" w:hAnsi="Century Gothic" w:cs="Arial"/>
          <w:color w:val="000000"/>
          <w:szCs w:val="22"/>
        </w:rPr>
        <w:t xml:space="preserve"> that will generate wastewater flows must </w:t>
      </w:r>
      <w:r w:rsidR="008A5C2B" w:rsidRPr="009C0F86">
        <w:rPr>
          <w:rFonts w:ascii="Century Gothic" w:hAnsi="Century Gothic" w:cs="Arial"/>
          <w:color w:val="000000"/>
          <w:szCs w:val="22"/>
        </w:rPr>
        <w:t xml:space="preserve">apply and </w:t>
      </w:r>
      <w:r w:rsidRPr="009C0F86">
        <w:rPr>
          <w:rFonts w:ascii="Century Gothic" w:hAnsi="Century Gothic" w:cs="Arial"/>
          <w:color w:val="000000"/>
          <w:szCs w:val="22"/>
        </w:rPr>
        <w:t xml:space="preserve">receive </w:t>
      </w:r>
      <w:r w:rsidR="008A5C2B" w:rsidRPr="009C0F86">
        <w:rPr>
          <w:rFonts w:ascii="Century Gothic" w:hAnsi="Century Gothic" w:cs="Arial"/>
          <w:color w:val="000000"/>
          <w:szCs w:val="22"/>
        </w:rPr>
        <w:t xml:space="preserve">an approved Septic Permit from the Lincoln </w:t>
      </w:r>
      <w:r w:rsidRPr="009C0F86">
        <w:rPr>
          <w:rFonts w:ascii="Century Gothic" w:hAnsi="Century Gothic" w:cs="Arial"/>
          <w:color w:val="000000"/>
          <w:szCs w:val="22"/>
        </w:rPr>
        <w:t xml:space="preserve">County Health Department for location in conformance with the subdivision's DEQ approval and for final sizing before </w:t>
      </w:r>
      <w:r w:rsidR="008A5C2B" w:rsidRPr="009C0F86">
        <w:rPr>
          <w:rFonts w:ascii="Century Gothic" w:hAnsi="Century Gothic" w:cs="Arial"/>
          <w:color w:val="000000"/>
          <w:szCs w:val="22"/>
        </w:rPr>
        <w:t xml:space="preserve">ANY </w:t>
      </w:r>
      <w:r w:rsidR="00BD53A6" w:rsidRPr="009C0F86">
        <w:rPr>
          <w:rFonts w:ascii="Century Gothic" w:hAnsi="Century Gothic" w:cs="Arial"/>
          <w:color w:val="000000"/>
          <w:szCs w:val="22"/>
        </w:rPr>
        <w:t xml:space="preserve">construction commences </w:t>
      </w:r>
      <w:r w:rsidR="00BD53A6" w:rsidRPr="009C0F86">
        <w:rPr>
          <w:rFonts w:ascii="Century Gothic" w:hAnsi="Century Gothic"/>
          <w:szCs w:val="22"/>
        </w:rPr>
        <w:t xml:space="preserve">and shall be inspected by the County before completion. </w:t>
      </w:r>
      <w:r w:rsidR="008A5C2B" w:rsidRPr="009C0F86">
        <w:rPr>
          <w:rFonts w:ascii="Century Gothic" w:hAnsi="Century Gothic" w:cs="Arial"/>
          <w:color w:val="000000"/>
          <w:szCs w:val="22"/>
        </w:rPr>
        <w:t xml:space="preserve">Contact Lincoln County </w:t>
      </w:r>
      <w:r w:rsidR="00257EEE">
        <w:rPr>
          <w:rFonts w:ascii="Century Gothic" w:hAnsi="Century Gothic" w:cs="Arial"/>
          <w:color w:val="000000"/>
          <w:szCs w:val="22"/>
        </w:rPr>
        <w:t>Health</w:t>
      </w:r>
      <w:r w:rsidR="008A5C2B" w:rsidRPr="009C0F86">
        <w:rPr>
          <w:rFonts w:ascii="Century Gothic" w:hAnsi="Century Gothic" w:cs="Arial"/>
          <w:color w:val="000000"/>
          <w:szCs w:val="22"/>
        </w:rPr>
        <w:t xml:space="preserve"> 418 Mineral Ave, Libby, MT. 59923, (406) 283-2444 for permitting requirements.</w:t>
      </w:r>
    </w:p>
    <w:p w14:paraId="253EE04B" w14:textId="77777777" w:rsidR="00364FA2" w:rsidRPr="009C0F86" w:rsidRDefault="008A5C2B" w:rsidP="00473138">
      <w:pPr>
        <w:pStyle w:val="ListParagraph"/>
        <w:tabs>
          <w:tab w:val="left" w:pos="9585"/>
        </w:tabs>
        <w:ind w:left="540" w:hanging="540"/>
        <w:rPr>
          <w:rFonts w:ascii="Century Gothic" w:hAnsi="Century Gothic" w:cs="Arial"/>
          <w:bCs/>
          <w:iCs/>
          <w:sz w:val="22"/>
          <w:szCs w:val="22"/>
        </w:rPr>
      </w:pPr>
      <w:r w:rsidRPr="009C0F86">
        <w:rPr>
          <w:rFonts w:ascii="Century Gothic" w:hAnsi="Century Gothic" w:cs="Arial"/>
          <w:bCs/>
          <w:iCs/>
          <w:sz w:val="22"/>
          <w:szCs w:val="22"/>
        </w:rPr>
        <w:lastRenderedPageBreak/>
        <w:tab/>
      </w:r>
    </w:p>
    <w:p w14:paraId="782F6147" w14:textId="135797F8" w:rsidR="00364FA2" w:rsidRDefault="00D155F8" w:rsidP="00473138">
      <w:pPr>
        <w:pStyle w:val="BodyText"/>
        <w:numPr>
          <w:ilvl w:val="0"/>
          <w:numId w:val="25"/>
        </w:numPr>
        <w:ind w:left="540" w:hanging="540"/>
        <w:jc w:val="left"/>
        <w:rPr>
          <w:rFonts w:ascii="Century Gothic" w:hAnsi="Century Gothic" w:cs="Arial"/>
          <w:bCs/>
          <w:iCs/>
          <w:szCs w:val="22"/>
        </w:rPr>
      </w:pPr>
      <w:r>
        <w:rPr>
          <w:rFonts w:ascii="Century Gothic" w:hAnsi="Century Gothic" w:cs="Arial"/>
          <w:bCs/>
          <w:iCs/>
          <w:szCs w:val="22"/>
        </w:rPr>
        <w:t>[</w:t>
      </w:r>
      <w:r w:rsidR="00364FA2" w:rsidRPr="009C0F86">
        <w:rPr>
          <w:rFonts w:ascii="Century Gothic" w:hAnsi="Century Gothic" w:cs="Arial"/>
          <w:bCs/>
          <w:iCs/>
          <w:szCs w:val="22"/>
        </w:rPr>
        <w:t xml:space="preserve">Any </w:t>
      </w:r>
      <w:r w:rsidR="008A5C2B" w:rsidRPr="009C0F86">
        <w:rPr>
          <w:rFonts w:ascii="Century Gothic" w:hAnsi="Century Gothic" w:cs="Arial"/>
          <w:bCs/>
          <w:iCs/>
          <w:szCs w:val="22"/>
        </w:rPr>
        <w:t>Floodplain/</w:t>
      </w:r>
      <w:r w:rsidR="00364FA2" w:rsidRPr="009C0F86">
        <w:rPr>
          <w:rFonts w:ascii="Century Gothic" w:hAnsi="Century Gothic" w:cs="Arial"/>
          <w:bCs/>
          <w:iCs/>
          <w:szCs w:val="22"/>
        </w:rPr>
        <w:t xml:space="preserve">Riparian Area Protection </w:t>
      </w:r>
      <w:r w:rsidR="008A5C2B" w:rsidRPr="009C0F86">
        <w:rPr>
          <w:rFonts w:ascii="Century Gothic" w:hAnsi="Century Gothic" w:cs="Arial"/>
          <w:bCs/>
          <w:iCs/>
          <w:szCs w:val="22"/>
        </w:rPr>
        <w:t xml:space="preserve">requirements </w:t>
      </w:r>
      <w:r w:rsidR="0034597A">
        <w:rPr>
          <w:rFonts w:ascii="Century Gothic" w:hAnsi="Century Gothic" w:cs="Arial"/>
          <w:bCs/>
          <w:iCs/>
          <w:szCs w:val="22"/>
        </w:rPr>
        <w:t>to</w:t>
      </w:r>
      <w:r w:rsidR="008A5C2B" w:rsidRPr="009C0F86">
        <w:rPr>
          <w:rFonts w:ascii="Century Gothic" w:hAnsi="Century Gothic" w:cs="Arial"/>
          <w:bCs/>
          <w:iCs/>
          <w:szCs w:val="22"/>
        </w:rPr>
        <w:t xml:space="preserve"> be added here.</w:t>
      </w:r>
      <w:r>
        <w:rPr>
          <w:rFonts w:ascii="Century Gothic" w:hAnsi="Century Gothic" w:cs="Arial"/>
          <w:bCs/>
          <w:iCs/>
          <w:szCs w:val="22"/>
        </w:rPr>
        <w:t>]</w:t>
      </w:r>
    </w:p>
    <w:p w14:paraId="650F947D" w14:textId="77777777" w:rsidR="00761F76" w:rsidRDefault="00761F76" w:rsidP="00761F76">
      <w:pPr>
        <w:pStyle w:val="ListParagraph"/>
        <w:ind w:left="630" w:hanging="630"/>
        <w:rPr>
          <w:rFonts w:ascii="Century Gothic" w:hAnsi="Century Gothic" w:cs="Arial"/>
          <w:bCs/>
          <w:iCs/>
          <w:szCs w:val="22"/>
        </w:rPr>
      </w:pPr>
    </w:p>
    <w:p w14:paraId="21C06A2F" w14:textId="77777777" w:rsidR="00761F76" w:rsidRPr="009C0F86" w:rsidRDefault="00761F76" w:rsidP="00761F76">
      <w:pPr>
        <w:pStyle w:val="BodyText"/>
        <w:numPr>
          <w:ilvl w:val="0"/>
          <w:numId w:val="25"/>
        </w:numPr>
        <w:ind w:left="540" w:hanging="540"/>
        <w:jc w:val="left"/>
        <w:rPr>
          <w:rFonts w:ascii="Century Gothic" w:hAnsi="Century Gothic" w:cs="Arial"/>
          <w:bCs/>
          <w:iCs/>
          <w:szCs w:val="22"/>
        </w:rPr>
      </w:pPr>
      <w:r w:rsidRPr="009C0F86">
        <w:rPr>
          <w:rFonts w:ascii="Century Gothic" w:hAnsi="Century Gothic" w:cs="Arial"/>
          <w:bCs/>
          <w:iCs/>
          <w:szCs w:val="22"/>
        </w:rPr>
        <w:t xml:space="preserve">To reduce potential conflicts with wildlife household garbage, pet food, and other solid waste products </w:t>
      </w:r>
      <w:r w:rsidRPr="009C0F86">
        <w:rPr>
          <w:rFonts w:ascii="Century Gothic" w:hAnsi="Century Gothic"/>
          <w:szCs w:val="22"/>
        </w:rPr>
        <w:t>MUST be stored in a secure animal-resistant container or indoors. If stored indoors, it is best not to set garbage cans out until the morning of garbage pickup, and to bring cans back inside that same night.</w:t>
      </w:r>
    </w:p>
    <w:p w14:paraId="6DB660B1" w14:textId="77777777" w:rsidR="00761F76" w:rsidRPr="009C0F86" w:rsidRDefault="00761F76" w:rsidP="00761F76">
      <w:pPr>
        <w:pStyle w:val="ListParagraph"/>
        <w:ind w:left="540" w:hanging="540"/>
        <w:rPr>
          <w:rFonts w:ascii="Century Gothic" w:hAnsi="Century Gothic" w:cs="Arial"/>
          <w:bCs/>
          <w:iCs/>
          <w:sz w:val="22"/>
          <w:szCs w:val="22"/>
        </w:rPr>
      </w:pPr>
    </w:p>
    <w:p w14:paraId="08A85B6B" w14:textId="77777777" w:rsidR="00761F76" w:rsidRDefault="00761F76" w:rsidP="00761F76">
      <w:pPr>
        <w:pStyle w:val="BodyText"/>
        <w:numPr>
          <w:ilvl w:val="0"/>
          <w:numId w:val="25"/>
        </w:numPr>
        <w:ind w:left="540" w:hanging="540"/>
        <w:jc w:val="left"/>
        <w:rPr>
          <w:rFonts w:ascii="Century Gothic" w:hAnsi="Century Gothic" w:cs="Arial"/>
          <w:bCs/>
          <w:iCs/>
          <w:szCs w:val="22"/>
        </w:rPr>
      </w:pPr>
      <w:r w:rsidRPr="009C0F86">
        <w:rPr>
          <w:rFonts w:ascii="Century Gothic" w:hAnsi="Century Gothic"/>
          <w:szCs w:val="22"/>
        </w:rPr>
        <w:t>Birdseed is an attractant to bears. If used, bird feeders should: a) be suspended a minimum of 20 feet above ground level, b) be at least 4 feet from any support poles or points, and c) should be designed with a catch plate located below the feeder and fixed such that it collects the seed knocked off the feeder by feeding birds</w:t>
      </w:r>
      <w:r w:rsidRPr="009C0F86">
        <w:rPr>
          <w:rFonts w:ascii="Century Gothic" w:hAnsi="Century Gothic" w:cs="Arial"/>
          <w:bCs/>
          <w:iCs/>
          <w:szCs w:val="22"/>
        </w:rPr>
        <w:t xml:space="preserve">.  </w:t>
      </w:r>
    </w:p>
    <w:p w14:paraId="064E3ABC" w14:textId="77777777" w:rsidR="00FE70BE" w:rsidRDefault="00FE70BE" w:rsidP="00FE70BE">
      <w:pPr>
        <w:pStyle w:val="ListParagraph"/>
        <w:rPr>
          <w:rFonts w:ascii="Century Gothic" w:hAnsi="Century Gothic" w:cs="Arial"/>
          <w:bCs/>
          <w:iCs/>
          <w:szCs w:val="22"/>
        </w:rPr>
      </w:pPr>
    </w:p>
    <w:p w14:paraId="3D131319" w14:textId="4F20AE8D" w:rsidR="00FE70BE" w:rsidRPr="009C0F86" w:rsidRDefault="00B07EF6" w:rsidP="00FE70BE">
      <w:pPr>
        <w:pStyle w:val="BodyText"/>
        <w:numPr>
          <w:ilvl w:val="0"/>
          <w:numId w:val="25"/>
        </w:numPr>
        <w:ind w:left="540" w:hanging="540"/>
        <w:jc w:val="left"/>
        <w:rPr>
          <w:rFonts w:ascii="Century Gothic" w:hAnsi="Century Gothic" w:cs="Arial"/>
          <w:bCs/>
          <w:iCs/>
          <w:szCs w:val="22"/>
        </w:rPr>
      </w:pPr>
      <w:r>
        <w:rPr>
          <w:rFonts w:ascii="Century Gothic" w:hAnsi="Century Gothic"/>
          <w:szCs w:val="22"/>
        </w:rPr>
        <w:t xml:space="preserve">Homeowners shall adhere to the </w:t>
      </w:r>
      <w:r w:rsidR="00755727">
        <w:rPr>
          <w:rFonts w:ascii="Century Gothic" w:hAnsi="Century Gothic"/>
          <w:szCs w:val="22"/>
        </w:rPr>
        <w:t xml:space="preserve">“Living with Fire” </w:t>
      </w:r>
      <w:r w:rsidR="00BA27DD">
        <w:rPr>
          <w:rFonts w:ascii="Century Gothic" w:hAnsi="Century Gothic"/>
          <w:szCs w:val="22"/>
        </w:rPr>
        <w:t xml:space="preserve">Guide (2009) published by </w:t>
      </w:r>
      <w:r w:rsidR="00042B0D">
        <w:rPr>
          <w:rFonts w:ascii="Century Gothic" w:hAnsi="Century Gothic"/>
          <w:szCs w:val="22"/>
        </w:rPr>
        <w:t>Fire Adapted Kootenai (</w:t>
      </w:r>
      <w:r w:rsidR="00C94ACD">
        <w:rPr>
          <w:rFonts w:ascii="Century Gothic" w:hAnsi="Century Gothic"/>
          <w:szCs w:val="22"/>
        </w:rPr>
        <w:t>www.fireadaptedkootenai.org</w:t>
      </w:r>
      <w:r w:rsidR="00E57AB6">
        <w:rPr>
          <w:rFonts w:ascii="Century Gothic" w:hAnsi="Century Gothic"/>
          <w:szCs w:val="22"/>
        </w:rPr>
        <w:t>)</w:t>
      </w:r>
      <w:r w:rsidR="00FE70BE" w:rsidRPr="009C0F86">
        <w:rPr>
          <w:rFonts w:ascii="Century Gothic" w:hAnsi="Century Gothic"/>
          <w:szCs w:val="22"/>
        </w:rPr>
        <w:t xml:space="preserve"> </w:t>
      </w:r>
      <w:r w:rsidR="00FE70BE" w:rsidRPr="004571CF">
        <w:rPr>
          <w:rFonts w:ascii="Century Gothic" w:hAnsi="Century Gothic"/>
          <w:szCs w:val="22"/>
        </w:rPr>
        <w:t>to reduc</w:t>
      </w:r>
      <w:r w:rsidR="00803938" w:rsidRPr="004571CF">
        <w:rPr>
          <w:rFonts w:ascii="Century Gothic" w:hAnsi="Century Gothic"/>
          <w:szCs w:val="22"/>
        </w:rPr>
        <w:t>e</w:t>
      </w:r>
      <w:r w:rsidR="00FE70BE" w:rsidRPr="004571CF">
        <w:rPr>
          <w:rFonts w:ascii="Century Gothic" w:hAnsi="Century Gothic"/>
          <w:szCs w:val="22"/>
        </w:rPr>
        <w:t xml:space="preserve"> fire </w:t>
      </w:r>
      <w:r w:rsidR="00803938" w:rsidRPr="004571CF">
        <w:rPr>
          <w:rFonts w:ascii="Century Gothic" w:hAnsi="Century Gothic"/>
          <w:szCs w:val="22"/>
        </w:rPr>
        <w:t>risk</w:t>
      </w:r>
      <w:r w:rsidR="00FE70BE" w:rsidRPr="004571CF">
        <w:rPr>
          <w:rFonts w:ascii="Century Gothic" w:hAnsi="Century Gothic"/>
          <w:szCs w:val="22"/>
        </w:rPr>
        <w:t xml:space="preserve">. </w:t>
      </w:r>
      <w:r w:rsidR="004A3212">
        <w:rPr>
          <w:rFonts w:ascii="Century Gothic" w:hAnsi="Century Gothic"/>
          <w:szCs w:val="22"/>
        </w:rPr>
        <w:t xml:space="preserve"> </w:t>
      </w:r>
      <w:r w:rsidR="00FE70BE" w:rsidRPr="004571CF">
        <w:rPr>
          <w:rFonts w:ascii="Century Gothic" w:hAnsi="Century Gothic"/>
          <w:szCs w:val="22"/>
        </w:rPr>
        <w:t xml:space="preserve">Continued maintenance to </w:t>
      </w:r>
      <w:r w:rsidR="0034597A" w:rsidRPr="004571CF">
        <w:rPr>
          <w:rFonts w:ascii="Century Gothic" w:hAnsi="Century Gothic"/>
          <w:szCs w:val="22"/>
        </w:rPr>
        <w:t>ensure</w:t>
      </w:r>
      <w:r w:rsidR="00FE70BE" w:rsidRPr="004571CF">
        <w:rPr>
          <w:rFonts w:ascii="Century Gothic" w:hAnsi="Century Gothic"/>
          <w:szCs w:val="22"/>
        </w:rPr>
        <w:t xml:space="preserve"> the safety and health of the </w:t>
      </w:r>
      <w:r w:rsidR="004A3212">
        <w:rPr>
          <w:rFonts w:ascii="Century Gothic" w:hAnsi="Century Gothic"/>
          <w:szCs w:val="22"/>
        </w:rPr>
        <w:t>area residents</w:t>
      </w:r>
      <w:r w:rsidR="00FE70BE" w:rsidRPr="009C0F86">
        <w:rPr>
          <w:rFonts w:ascii="Century Gothic" w:hAnsi="Century Gothic"/>
          <w:szCs w:val="22"/>
        </w:rPr>
        <w:t xml:space="preserve"> </w:t>
      </w:r>
      <w:r w:rsidR="004A3212">
        <w:rPr>
          <w:rFonts w:ascii="Century Gothic" w:hAnsi="Century Gothic"/>
          <w:szCs w:val="22"/>
        </w:rPr>
        <w:t>shall</w:t>
      </w:r>
      <w:r w:rsidR="00FE70BE" w:rsidRPr="009C0F86">
        <w:rPr>
          <w:rFonts w:ascii="Century Gothic" w:hAnsi="Century Gothic"/>
          <w:szCs w:val="22"/>
        </w:rPr>
        <w:t xml:space="preserve"> be </w:t>
      </w:r>
      <w:r w:rsidR="004A3212">
        <w:rPr>
          <w:rFonts w:ascii="Century Gothic" w:hAnsi="Century Gothic"/>
          <w:szCs w:val="22"/>
        </w:rPr>
        <w:t>the responsibility of</w:t>
      </w:r>
      <w:r w:rsidR="00FE70BE" w:rsidRPr="009C0F86">
        <w:rPr>
          <w:rFonts w:ascii="Century Gothic" w:hAnsi="Century Gothic"/>
          <w:szCs w:val="22"/>
        </w:rPr>
        <w:t xml:space="preserve"> the property owner.</w:t>
      </w:r>
    </w:p>
    <w:p w14:paraId="4CB3DE4C" w14:textId="77777777" w:rsidR="00E273EC" w:rsidRDefault="00E273EC" w:rsidP="00473138">
      <w:pPr>
        <w:pStyle w:val="ListParagraph"/>
        <w:ind w:left="540"/>
        <w:rPr>
          <w:rFonts w:ascii="Century Gothic" w:hAnsi="Century Gothic" w:cs="Arial"/>
          <w:bCs/>
          <w:iCs/>
          <w:sz w:val="22"/>
          <w:szCs w:val="22"/>
        </w:rPr>
      </w:pPr>
    </w:p>
    <w:p w14:paraId="5C66642F" w14:textId="77777777" w:rsidR="00FE70BE" w:rsidRPr="009C0F86" w:rsidRDefault="00FE70BE" w:rsidP="00473138">
      <w:pPr>
        <w:pStyle w:val="ListParagraph"/>
        <w:ind w:left="540"/>
        <w:rPr>
          <w:rFonts w:ascii="Century Gothic" w:hAnsi="Century Gothic" w:cs="Arial"/>
          <w:bCs/>
          <w:iCs/>
          <w:sz w:val="22"/>
          <w:szCs w:val="22"/>
        </w:rPr>
      </w:pPr>
    </w:p>
    <w:p w14:paraId="2B63ED0A" w14:textId="77777777" w:rsidR="004069FC" w:rsidRPr="009C0F86" w:rsidRDefault="00C45748" w:rsidP="00473138">
      <w:pPr>
        <w:pStyle w:val="BodyText"/>
        <w:ind w:left="540"/>
        <w:jc w:val="center"/>
        <w:rPr>
          <w:rFonts w:ascii="Century Gothic" w:hAnsi="Century Gothic" w:cs="Arial"/>
          <w:b/>
          <w:bCs/>
          <w:iCs/>
          <w:szCs w:val="22"/>
          <w:u w:val="single"/>
        </w:rPr>
      </w:pPr>
      <w:r w:rsidRPr="009C0F86">
        <w:rPr>
          <w:rFonts w:ascii="Century Gothic" w:hAnsi="Century Gothic" w:cs="Arial"/>
          <w:b/>
          <w:bCs/>
          <w:iCs/>
          <w:szCs w:val="22"/>
          <w:u w:val="single"/>
        </w:rPr>
        <w:t>ARTICLE 4</w:t>
      </w:r>
    </w:p>
    <w:p w14:paraId="338973E6" w14:textId="77777777" w:rsidR="00C45748" w:rsidRPr="009C0F86" w:rsidRDefault="00C45748" w:rsidP="00473138">
      <w:pPr>
        <w:pStyle w:val="BodyText"/>
        <w:ind w:left="540"/>
        <w:jc w:val="center"/>
        <w:rPr>
          <w:rFonts w:ascii="Century Gothic" w:hAnsi="Century Gothic" w:cs="Arial"/>
          <w:b/>
          <w:bCs/>
          <w:iCs/>
          <w:szCs w:val="22"/>
          <w:u w:val="single"/>
        </w:rPr>
      </w:pPr>
      <w:r w:rsidRPr="009C0F86">
        <w:rPr>
          <w:rFonts w:ascii="Century Gothic" w:hAnsi="Century Gothic" w:cs="Arial"/>
          <w:b/>
          <w:bCs/>
          <w:iCs/>
          <w:szCs w:val="22"/>
          <w:u w:val="single"/>
        </w:rPr>
        <w:t>GENERAL STANDARDS</w:t>
      </w:r>
    </w:p>
    <w:p w14:paraId="3B2FFB2C" w14:textId="77777777" w:rsidR="00BD53A6" w:rsidRPr="009C0F86" w:rsidRDefault="00BD53A6" w:rsidP="00473138">
      <w:pPr>
        <w:pStyle w:val="BodyText"/>
        <w:ind w:left="540"/>
        <w:jc w:val="left"/>
        <w:rPr>
          <w:rFonts w:ascii="Century Gothic" w:hAnsi="Century Gothic" w:cs="Arial"/>
          <w:bCs/>
          <w:iCs/>
          <w:szCs w:val="22"/>
        </w:rPr>
      </w:pPr>
    </w:p>
    <w:p w14:paraId="3AC39ECD" w14:textId="77777777" w:rsidR="007A2134" w:rsidRPr="009C0F86" w:rsidRDefault="007A2134" w:rsidP="00473138">
      <w:pPr>
        <w:pStyle w:val="BodyText"/>
        <w:numPr>
          <w:ilvl w:val="0"/>
          <w:numId w:val="26"/>
        </w:numPr>
        <w:ind w:left="540" w:hanging="540"/>
        <w:jc w:val="left"/>
        <w:rPr>
          <w:rFonts w:ascii="Century Gothic" w:hAnsi="Century Gothic" w:cs="Arial"/>
          <w:bCs/>
          <w:iCs/>
          <w:szCs w:val="22"/>
        </w:rPr>
      </w:pPr>
      <w:r w:rsidRPr="009C0F86">
        <w:rPr>
          <w:rFonts w:ascii="Century Gothic" w:hAnsi="Century Gothic"/>
          <w:szCs w:val="22"/>
        </w:rPr>
        <w:t>No Temporary Residences, such as bus, mobile home, trailer, camping unit, camping vehicle, motor home, or other vehicle, or outbuilding, basement, tent, shed, shack, garage or barn, or any structure other than the main residence erected on a Lot, shall at any time be used as a residence, temporarily or permanently, on any Lot or otherwise within the Property.</w:t>
      </w:r>
    </w:p>
    <w:p w14:paraId="7DAFF3D0" w14:textId="77777777" w:rsidR="007A2134" w:rsidRPr="009C0F86" w:rsidRDefault="007A2134" w:rsidP="00473138">
      <w:pPr>
        <w:pStyle w:val="BodyText"/>
        <w:ind w:left="540"/>
        <w:jc w:val="left"/>
        <w:rPr>
          <w:rFonts w:ascii="Century Gothic" w:hAnsi="Century Gothic" w:cs="Arial"/>
          <w:bCs/>
          <w:iCs/>
          <w:szCs w:val="22"/>
        </w:rPr>
      </w:pPr>
    </w:p>
    <w:p w14:paraId="62296E7E" w14:textId="77777777" w:rsidR="007A2134" w:rsidRPr="009C0F86" w:rsidRDefault="007A2134" w:rsidP="00473138">
      <w:pPr>
        <w:pStyle w:val="BodyText"/>
        <w:numPr>
          <w:ilvl w:val="0"/>
          <w:numId w:val="26"/>
        </w:numPr>
        <w:ind w:left="540" w:hanging="540"/>
        <w:jc w:val="left"/>
        <w:rPr>
          <w:rFonts w:ascii="Century Gothic" w:hAnsi="Century Gothic" w:cs="Arial"/>
          <w:bCs/>
          <w:iCs/>
          <w:szCs w:val="22"/>
        </w:rPr>
      </w:pPr>
      <w:r w:rsidRPr="009C0F86">
        <w:rPr>
          <w:rFonts w:ascii="Century Gothic" w:hAnsi="Century Gothic"/>
          <w:szCs w:val="22"/>
        </w:rPr>
        <w:t>Each Lot owner, by acceptance of a deed for the Lot, releases and shall indemnify and hold harmless Declarant from and against all losses or damages which may accrue to such Lot owner's Lot, and the vegetation hereon, arising from any activities of Declarant and/or any other party to maintain such Lot owner's Lot when such Lot owner fails, as noted above, to properly maintain his own Lot,</w:t>
      </w:r>
    </w:p>
    <w:p w14:paraId="6A80C265" w14:textId="77777777" w:rsidR="007A2134" w:rsidRPr="009C0F86" w:rsidRDefault="007A2134" w:rsidP="00473138">
      <w:pPr>
        <w:pStyle w:val="ListParagraph"/>
        <w:ind w:left="540"/>
        <w:rPr>
          <w:rFonts w:ascii="Century Gothic" w:hAnsi="Century Gothic" w:cs="Arial"/>
          <w:bCs/>
          <w:iCs/>
          <w:sz w:val="22"/>
          <w:szCs w:val="22"/>
        </w:rPr>
      </w:pPr>
    </w:p>
    <w:p w14:paraId="68AE88BC" w14:textId="77777777" w:rsidR="004069FC" w:rsidRPr="009C0F86" w:rsidRDefault="004069FC" w:rsidP="00473138">
      <w:pPr>
        <w:pStyle w:val="BodyText"/>
        <w:numPr>
          <w:ilvl w:val="0"/>
          <w:numId w:val="26"/>
        </w:numPr>
        <w:ind w:left="540" w:hanging="540"/>
        <w:jc w:val="left"/>
        <w:rPr>
          <w:rFonts w:ascii="Century Gothic" w:hAnsi="Century Gothic" w:cs="Arial"/>
          <w:bCs/>
          <w:iCs/>
          <w:szCs w:val="22"/>
        </w:rPr>
      </w:pPr>
      <w:r w:rsidRPr="009C0F86">
        <w:rPr>
          <w:rFonts w:ascii="Century Gothic" w:hAnsi="Century Gothic" w:cs="Arial"/>
          <w:bCs/>
          <w:iCs/>
          <w:szCs w:val="22"/>
        </w:rPr>
        <w:t>If an area does not exist, the lot owner agrees to construct and maintain a loop road or turn-around area of no less than a 35 feet radius, within 150 feet of the main residential structure.</w:t>
      </w:r>
    </w:p>
    <w:p w14:paraId="0AC091A8" w14:textId="77777777" w:rsidR="004069FC" w:rsidRPr="009C0F86" w:rsidRDefault="004069FC" w:rsidP="00473138">
      <w:pPr>
        <w:pStyle w:val="ListParagraph"/>
        <w:ind w:left="540" w:hanging="540"/>
        <w:rPr>
          <w:rFonts w:ascii="Century Gothic" w:hAnsi="Century Gothic" w:cs="Arial"/>
          <w:bCs/>
          <w:iCs/>
          <w:sz w:val="22"/>
          <w:szCs w:val="22"/>
        </w:rPr>
      </w:pPr>
    </w:p>
    <w:p w14:paraId="453C30E7" w14:textId="77777777" w:rsidR="00D46D05" w:rsidRPr="009C0F86" w:rsidRDefault="00D46D05" w:rsidP="00473138">
      <w:pPr>
        <w:pStyle w:val="BodyText"/>
        <w:numPr>
          <w:ilvl w:val="0"/>
          <w:numId w:val="26"/>
        </w:numPr>
        <w:ind w:left="540" w:hanging="540"/>
        <w:jc w:val="left"/>
        <w:rPr>
          <w:rFonts w:ascii="Century Gothic" w:hAnsi="Century Gothic" w:cs="Arial"/>
          <w:bCs/>
          <w:iCs/>
          <w:szCs w:val="22"/>
        </w:rPr>
      </w:pPr>
      <w:r w:rsidRPr="009C0F86">
        <w:rPr>
          <w:rFonts w:ascii="Century Gothic" w:hAnsi="Century Gothic" w:cs="Arial"/>
          <w:bCs/>
          <w:iCs/>
          <w:szCs w:val="22"/>
        </w:rPr>
        <w:t xml:space="preserve">Any disturbed areas should be reseeded </w:t>
      </w:r>
      <w:r w:rsidR="00FA02F2" w:rsidRPr="009C0F86">
        <w:rPr>
          <w:rFonts w:ascii="Century Gothic" w:hAnsi="Century Gothic" w:cs="Arial"/>
          <w:bCs/>
          <w:iCs/>
          <w:szCs w:val="22"/>
        </w:rPr>
        <w:t xml:space="preserve">with </w:t>
      </w:r>
      <w:r w:rsidR="000500EA" w:rsidRPr="009C0F86">
        <w:rPr>
          <w:rFonts w:ascii="Century Gothic" w:hAnsi="Century Gothic" w:cs="Arial"/>
          <w:bCs/>
          <w:iCs/>
          <w:szCs w:val="22"/>
        </w:rPr>
        <w:t xml:space="preserve">weed-free </w:t>
      </w:r>
      <w:r w:rsidR="00FA02F2" w:rsidRPr="009C0F86">
        <w:rPr>
          <w:rFonts w:ascii="Century Gothic" w:hAnsi="Century Gothic" w:cs="Arial"/>
          <w:bCs/>
          <w:iCs/>
          <w:szCs w:val="22"/>
        </w:rPr>
        <w:t>native or commercial grass.</w:t>
      </w:r>
    </w:p>
    <w:p w14:paraId="312CEC7B" w14:textId="77777777" w:rsidR="00D46D05" w:rsidRPr="009C0F86" w:rsidRDefault="00D46D05" w:rsidP="00473138">
      <w:pPr>
        <w:pStyle w:val="BodyText"/>
        <w:ind w:left="540" w:hanging="540"/>
        <w:jc w:val="left"/>
        <w:rPr>
          <w:rFonts w:ascii="Century Gothic" w:hAnsi="Century Gothic" w:cs="Arial"/>
          <w:bCs/>
          <w:iCs/>
          <w:szCs w:val="22"/>
        </w:rPr>
      </w:pPr>
    </w:p>
    <w:p w14:paraId="772A5294" w14:textId="74A9370F" w:rsidR="00D46D05" w:rsidRPr="008F7E39" w:rsidRDefault="00D46D05" w:rsidP="00473138">
      <w:pPr>
        <w:pStyle w:val="BodyText"/>
        <w:numPr>
          <w:ilvl w:val="0"/>
          <w:numId w:val="26"/>
        </w:numPr>
        <w:ind w:left="540" w:hanging="540"/>
        <w:jc w:val="left"/>
        <w:rPr>
          <w:rFonts w:ascii="Century Gothic" w:hAnsi="Century Gothic" w:cs="Arial"/>
          <w:bCs/>
          <w:iCs/>
          <w:szCs w:val="22"/>
        </w:rPr>
      </w:pPr>
      <w:r w:rsidRPr="008F7E39">
        <w:rPr>
          <w:rFonts w:ascii="Century Gothic" w:hAnsi="Century Gothic" w:cs="Arial"/>
          <w:color w:val="000000"/>
          <w:szCs w:val="22"/>
        </w:rPr>
        <w:t xml:space="preserve">Each Lot Owner shall be responsible for filing a "Notice of Completion of Ground Water Development" form </w:t>
      </w:r>
      <w:r w:rsidR="008F7E39" w:rsidRPr="008F7E39">
        <w:rPr>
          <w:rFonts w:ascii="Century Gothic" w:hAnsi="Century Gothic" w:cs="Arial"/>
          <w:color w:val="000000"/>
          <w:szCs w:val="22"/>
        </w:rPr>
        <w:t xml:space="preserve">(602) </w:t>
      </w:r>
      <w:r w:rsidRPr="008F7E39">
        <w:rPr>
          <w:rFonts w:ascii="Century Gothic" w:hAnsi="Century Gothic" w:cs="Arial"/>
          <w:color w:val="000000"/>
          <w:szCs w:val="22"/>
        </w:rPr>
        <w:t xml:space="preserve">with the State </w:t>
      </w:r>
      <w:r w:rsidR="0085728C" w:rsidRPr="008F7E39">
        <w:rPr>
          <w:rFonts w:ascii="Century Gothic" w:hAnsi="Century Gothic" w:cs="Arial"/>
          <w:color w:val="000000"/>
          <w:szCs w:val="22"/>
        </w:rPr>
        <w:t xml:space="preserve">after </w:t>
      </w:r>
      <w:r w:rsidRPr="008F7E39">
        <w:rPr>
          <w:rFonts w:ascii="Century Gothic" w:hAnsi="Century Gothic" w:cs="Arial"/>
          <w:color w:val="000000"/>
          <w:szCs w:val="22"/>
        </w:rPr>
        <w:t xml:space="preserve">the completion or placement of improvements on </w:t>
      </w:r>
      <w:r w:rsidR="00364FA2" w:rsidRPr="008F7E39">
        <w:rPr>
          <w:rFonts w:ascii="Century Gothic" w:hAnsi="Century Gothic" w:cs="Arial"/>
          <w:color w:val="000000"/>
          <w:szCs w:val="22"/>
        </w:rPr>
        <w:t>their</w:t>
      </w:r>
      <w:r w:rsidRPr="008F7E39">
        <w:rPr>
          <w:rFonts w:ascii="Century Gothic" w:hAnsi="Century Gothic" w:cs="Arial"/>
          <w:color w:val="000000"/>
          <w:szCs w:val="22"/>
        </w:rPr>
        <w:t xml:space="preserve"> Lot.</w:t>
      </w:r>
    </w:p>
    <w:p w14:paraId="2DAEFDD1" w14:textId="77777777" w:rsidR="00D46D05" w:rsidRPr="009C0F86" w:rsidRDefault="00D46D05" w:rsidP="00473138">
      <w:pPr>
        <w:pStyle w:val="ListParagraph"/>
        <w:ind w:left="540" w:hanging="540"/>
        <w:rPr>
          <w:rFonts w:ascii="Century Gothic" w:hAnsi="Century Gothic" w:cs="Arial"/>
          <w:bCs/>
          <w:iCs/>
          <w:sz w:val="22"/>
          <w:szCs w:val="22"/>
        </w:rPr>
      </w:pPr>
    </w:p>
    <w:p w14:paraId="2D4C03AF" w14:textId="5D446F14" w:rsidR="00D46D05" w:rsidRPr="009C0F86" w:rsidRDefault="00D46D05" w:rsidP="00473138">
      <w:pPr>
        <w:pStyle w:val="BodyText"/>
        <w:numPr>
          <w:ilvl w:val="0"/>
          <w:numId w:val="26"/>
        </w:numPr>
        <w:ind w:left="540" w:hanging="540"/>
        <w:jc w:val="left"/>
        <w:rPr>
          <w:rFonts w:ascii="Century Gothic" w:hAnsi="Century Gothic" w:cs="Arial"/>
          <w:bCs/>
          <w:iCs/>
          <w:szCs w:val="22"/>
        </w:rPr>
      </w:pPr>
      <w:r w:rsidRPr="009C0F86">
        <w:rPr>
          <w:rFonts w:ascii="Century Gothic" w:hAnsi="Century Gothic" w:cs="Arial"/>
          <w:color w:val="000000"/>
          <w:szCs w:val="22"/>
        </w:rPr>
        <w:t xml:space="preserve">If a Lot Owner constructs an improvement which impedes an easement (utility, road, drainage, etc.) the Lot Owner shall be liable for any/all </w:t>
      </w:r>
      <w:r w:rsidR="00722106" w:rsidRPr="009C0F86">
        <w:rPr>
          <w:rFonts w:ascii="Century Gothic" w:hAnsi="Century Gothic" w:cs="Arial"/>
          <w:color w:val="000000"/>
          <w:szCs w:val="22"/>
        </w:rPr>
        <w:t>damage</w:t>
      </w:r>
      <w:r w:rsidRPr="009C0F86">
        <w:rPr>
          <w:rFonts w:ascii="Century Gothic" w:hAnsi="Century Gothic" w:cs="Arial"/>
          <w:color w:val="000000"/>
          <w:szCs w:val="22"/>
        </w:rPr>
        <w:t xml:space="preserve"> therein.</w:t>
      </w:r>
    </w:p>
    <w:p w14:paraId="5836125C" w14:textId="77777777" w:rsidR="00E273EC" w:rsidRPr="009C0F86" w:rsidRDefault="00E273EC" w:rsidP="00473138">
      <w:pPr>
        <w:pStyle w:val="ListParagraph"/>
        <w:ind w:left="540" w:hanging="540"/>
        <w:rPr>
          <w:rFonts w:ascii="Century Gothic" w:hAnsi="Century Gothic" w:cs="Arial"/>
          <w:bCs/>
          <w:iCs/>
          <w:sz w:val="22"/>
          <w:szCs w:val="22"/>
        </w:rPr>
      </w:pPr>
    </w:p>
    <w:p w14:paraId="06775534" w14:textId="77777777" w:rsidR="00364FA2" w:rsidRPr="009C0F86" w:rsidRDefault="00364FA2">
      <w:pPr>
        <w:rPr>
          <w:rFonts w:ascii="Century Gothic" w:hAnsi="Century Gothic" w:cs="Arial"/>
          <w:bCs/>
          <w:iCs/>
          <w:sz w:val="22"/>
          <w:szCs w:val="22"/>
          <w:highlight w:val="lightGray"/>
        </w:rPr>
      </w:pPr>
    </w:p>
    <w:p w14:paraId="2B0C4E96" w14:textId="77777777" w:rsidR="00963FCF" w:rsidRPr="009C0F86" w:rsidRDefault="00963FCF" w:rsidP="007A2134">
      <w:pPr>
        <w:jc w:val="center"/>
        <w:rPr>
          <w:rFonts w:ascii="Century Gothic" w:hAnsi="Century Gothic"/>
          <w:b/>
          <w:caps/>
          <w:sz w:val="22"/>
          <w:szCs w:val="22"/>
          <w:u w:val="single"/>
        </w:rPr>
      </w:pPr>
      <w:r w:rsidRPr="009C0F86">
        <w:rPr>
          <w:rFonts w:ascii="Century Gothic" w:hAnsi="Century Gothic"/>
          <w:b/>
          <w:caps/>
          <w:sz w:val="22"/>
          <w:szCs w:val="22"/>
          <w:u w:val="single"/>
        </w:rPr>
        <w:t xml:space="preserve">Article </w:t>
      </w:r>
      <w:r w:rsidR="00566515" w:rsidRPr="009C0F86">
        <w:rPr>
          <w:rFonts w:ascii="Century Gothic" w:hAnsi="Century Gothic"/>
          <w:b/>
          <w:caps/>
          <w:sz w:val="22"/>
          <w:szCs w:val="22"/>
          <w:u w:val="single"/>
        </w:rPr>
        <w:t>5</w:t>
      </w:r>
    </w:p>
    <w:p w14:paraId="122F87CB" w14:textId="77777777" w:rsidR="00963FCF" w:rsidRPr="009C0F86" w:rsidRDefault="00963FCF" w:rsidP="007A2134">
      <w:pPr>
        <w:jc w:val="center"/>
        <w:rPr>
          <w:rFonts w:ascii="Century Gothic" w:hAnsi="Century Gothic"/>
          <w:b/>
          <w:caps/>
          <w:sz w:val="22"/>
          <w:szCs w:val="22"/>
          <w:u w:val="single"/>
        </w:rPr>
      </w:pPr>
      <w:r w:rsidRPr="009C0F86">
        <w:rPr>
          <w:rFonts w:ascii="Century Gothic" w:hAnsi="Century Gothic"/>
          <w:b/>
          <w:caps/>
          <w:sz w:val="22"/>
          <w:szCs w:val="22"/>
          <w:u w:val="single"/>
        </w:rPr>
        <w:t>Amendment</w:t>
      </w:r>
    </w:p>
    <w:p w14:paraId="44792C2C" w14:textId="77777777" w:rsidR="007A2134" w:rsidRPr="009C0F86" w:rsidRDefault="007A2134" w:rsidP="007A2134">
      <w:pPr>
        <w:jc w:val="center"/>
        <w:rPr>
          <w:rFonts w:ascii="Century Gothic" w:hAnsi="Century Gothic"/>
          <w:b/>
          <w:caps/>
          <w:sz w:val="22"/>
          <w:szCs w:val="22"/>
          <w:u w:val="single"/>
        </w:rPr>
      </w:pPr>
    </w:p>
    <w:p w14:paraId="77A05B03" w14:textId="77777777" w:rsidR="00963FCF" w:rsidRPr="009C0F86" w:rsidRDefault="00963FCF" w:rsidP="00D46D05">
      <w:pPr>
        <w:rPr>
          <w:rFonts w:ascii="Century Gothic" w:hAnsi="Century Gothic"/>
          <w:sz w:val="22"/>
          <w:szCs w:val="22"/>
        </w:rPr>
      </w:pPr>
      <w:r w:rsidRPr="009C0F86">
        <w:rPr>
          <w:rFonts w:ascii="Century Gothic" w:hAnsi="Century Gothic"/>
          <w:sz w:val="22"/>
          <w:szCs w:val="22"/>
        </w:rPr>
        <w:t xml:space="preserve">The covenants, conditions, and restrictions of this declaration shall run with and bind the land and shall inure to the benefit of and be enforceable by the Association, and the owner of any lot subject to this declaration, including the Declarant, their respective legal representatives, heirs, successors, and assigns. The covenants, conditions, and restrictions of this declaration may be amended by an instrument approved by not less than sixty (60%) percent of the members subject to this declaration. Amendments shall take effect when they have been recorded with the Lincoln County Clerk &amp; Recorder, with the declaration below: </w:t>
      </w:r>
    </w:p>
    <w:p w14:paraId="5DD089C9" w14:textId="77777777" w:rsidR="00963FCF" w:rsidRPr="009C0F86" w:rsidRDefault="00963FCF" w:rsidP="00D46D05">
      <w:pPr>
        <w:rPr>
          <w:rFonts w:ascii="Century Gothic" w:hAnsi="Century Gothic"/>
          <w:sz w:val="22"/>
          <w:szCs w:val="22"/>
        </w:rPr>
      </w:pPr>
    </w:p>
    <w:p w14:paraId="2442BC10" w14:textId="08C38C44" w:rsidR="006017C6" w:rsidRPr="009C0F86" w:rsidRDefault="00963FCF" w:rsidP="00D46D05">
      <w:pPr>
        <w:rPr>
          <w:rFonts w:ascii="Century Gothic" w:hAnsi="Century Gothic" w:cs="Arial"/>
          <w:sz w:val="22"/>
          <w:szCs w:val="22"/>
        </w:rPr>
      </w:pPr>
      <w:r w:rsidRPr="009C0F86">
        <w:rPr>
          <w:rFonts w:ascii="Century Gothic" w:hAnsi="Century Gothic"/>
          <w:sz w:val="22"/>
          <w:szCs w:val="22"/>
        </w:rPr>
        <w:t xml:space="preserve">These “AMENDED DECLARATION OF COVENANTS, CONDITIONS, AND RESTRICTIONS” </w:t>
      </w:r>
      <w:r w:rsidR="007A2134" w:rsidRPr="009C0F86">
        <w:rPr>
          <w:rFonts w:ascii="Century Gothic" w:hAnsi="Century Gothic"/>
          <w:sz w:val="22"/>
          <w:szCs w:val="22"/>
        </w:rPr>
        <w:t>were approved</w:t>
      </w:r>
      <w:r w:rsidRPr="009C0F86">
        <w:rPr>
          <w:rFonts w:ascii="Century Gothic" w:hAnsi="Century Gothic"/>
          <w:sz w:val="22"/>
          <w:szCs w:val="22"/>
        </w:rPr>
        <w:t xml:space="preserve"> by ___________________________________________________ on the _______ day of _________, 20______. This document supersedes the original, as well as all amended, supplemented, and revised versions of said declaration recorded to date.</w:t>
      </w:r>
    </w:p>
    <w:p w14:paraId="2F3575B3" w14:textId="77777777" w:rsidR="00364FA2" w:rsidRPr="009C0F86" w:rsidRDefault="00364FA2" w:rsidP="00D46D05">
      <w:pPr>
        <w:rPr>
          <w:rFonts w:ascii="Century Gothic" w:hAnsi="Century Gothic" w:cs="Arial"/>
          <w:sz w:val="22"/>
          <w:szCs w:val="22"/>
        </w:rPr>
      </w:pPr>
    </w:p>
    <w:p w14:paraId="30F11D3C" w14:textId="77777777" w:rsidR="006017C6" w:rsidRPr="009C0F86" w:rsidRDefault="006017C6" w:rsidP="006017C6">
      <w:pPr>
        <w:rPr>
          <w:rFonts w:ascii="Century Gothic" w:hAnsi="Century Gothic" w:cs="Arial"/>
          <w:bCs/>
          <w:iCs/>
          <w:sz w:val="22"/>
          <w:szCs w:val="22"/>
        </w:rPr>
      </w:pPr>
    </w:p>
    <w:p w14:paraId="2CFB4C08" w14:textId="77777777" w:rsidR="00963FCF" w:rsidRPr="009C0F86" w:rsidRDefault="007A2134" w:rsidP="007A2134">
      <w:pPr>
        <w:jc w:val="center"/>
        <w:rPr>
          <w:rFonts w:ascii="Century Gothic" w:hAnsi="Century Gothic" w:cs="Arial"/>
          <w:b/>
          <w:bCs/>
          <w:iCs/>
          <w:sz w:val="22"/>
          <w:szCs w:val="22"/>
          <w:u w:val="single"/>
        </w:rPr>
      </w:pPr>
      <w:r w:rsidRPr="009C0F86">
        <w:rPr>
          <w:rFonts w:ascii="Century Gothic" w:hAnsi="Century Gothic" w:cs="Arial"/>
          <w:b/>
          <w:bCs/>
          <w:iCs/>
          <w:sz w:val="22"/>
          <w:szCs w:val="22"/>
          <w:u w:val="single"/>
        </w:rPr>
        <w:t xml:space="preserve">ARTICLE </w:t>
      </w:r>
      <w:r w:rsidR="00566515" w:rsidRPr="009C0F86">
        <w:rPr>
          <w:rFonts w:ascii="Century Gothic" w:hAnsi="Century Gothic" w:cs="Arial"/>
          <w:b/>
          <w:bCs/>
          <w:iCs/>
          <w:sz w:val="22"/>
          <w:szCs w:val="22"/>
          <w:u w:val="single"/>
        </w:rPr>
        <w:t>6</w:t>
      </w:r>
    </w:p>
    <w:p w14:paraId="3FA0A274" w14:textId="77777777" w:rsidR="00963FCF" w:rsidRPr="009C0F86" w:rsidRDefault="007A2134" w:rsidP="007A2134">
      <w:pPr>
        <w:jc w:val="center"/>
        <w:rPr>
          <w:rFonts w:ascii="Century Gothic" w:hAnsi="Century Gothic" w:cs="Arial"/>
          <w:b/>
          <w:bCs/>
          <w:iCs/>
          <w:sz w:val="22"/>
          <w:szCs w:val="22"/>
          <w:u w:val="single"/>
        </w:rPr>
      </w:pPr>
      <w:r w:rsidRPr="009C0F86">
        <w:rPr>
          <w:rFonts w:ascii="Century Gothic" w:hAnsi="Century Gothic" w:cs="Arial"/>
          <w:b/>
          <w:bCs/>
          <w:iCs/>
          <w:sz w:val="22"/>
          <w:szCs w:val="22"/>
          <w:u w:val="single"/>
        </w:rPr>
        <w:t>ENFORCEMENT</w:t>
      </w:r>
    </w:p>
    <w:p w14:paraId="108503ED" w14:textId="77777777" w:rsidR="007A2134" w:rsidRPr="009C0F86" w:rsidRDefault="007A2134" w:rsidP="006F13A1">
      <w:pPr>
        <w:rPr>
          <w:rFonts w:ascii="Century Gothic" w:hAnsi="Century Gothic"/>
          <w:sz w:val="22"/>
          <w:szCs w:val="22"/>
        </w:rPr>
      </w:pPr>
    </w:p>
    <w:p w14:paraId="59F44F06" w14:textId="77777777" w:rsidR="007A2134" w:rsidRPr="009C0F86" w:rsidRDefault="007A2134" w:rsidP="006F13A1">
      <w:pPr>
        <w:rPr>
          <w:rFonts w:ascii="Century Gothic" w:hAnsi="Century Gothic"/>
          <w:sz w:val="22"/>
          <w:szCs w:val="22"/>
        </w:rPr>
      </w:pPr>
      <w:r w:rsidRPr="009C0F86">
        <w:rPr>
          <w:rFonts w:ascii="Century Gothic" w:hAnsi="Century Gothic"/>
          <w:sz w:val="22"/>
          <w:szCs w:val="22"/>
        </w:rPr>
        <w:t>Each Lot owner (other than Declarant) shall be responsible and liable for any violations made or caused by such Lot Owner and every family member, agent, employee, contractor, material supplier, invitee, licensee, tenant, sub lessee and assignee of such Lot owner</w:t>
      </w:r>
    </w:p>
    <w:p w14:paraId="0C886E4D" w14:textId="77777777" w:rsidR="007A2134" w:rsidRPr="009C0F86" w:rsidRDefault="007A2134" w:rsidP="006F13A1">
      <w:pPr>
        <w:rPr>
          <w:rFonts w:ascii="Century Gothic" w:hAnsi="Century Gothic"/>
          <w:sz w:val="22"/>
          <w:szCs w:val="22"/>
        </w:rPr>
      </w:pPr>
    </w:p>
    <w:p w14:paraId="68FC40A2" w14:textId="77777777" w:rsidR="006017C6" w:rsidRPr="009C0F86" w:rsidRDefault="00963FCF" w:rsidP="00566515">
      <w:pPr>
        <w:rPr>
          <w:rFonts w:ascii="Century Gothic" w:hAnsi="Century Gothic" w:cs="Arial"/>
          <w:bCs/>
          <w:iCs/>
          <w:sz w:val="22"/>
          <w:szCs w:val="22"/>
        </w:rPr>
      </w:pPr>
      <w:r w:rsidRPr="009C0F86">
        <w:rPr>
          <w:rFonts w:ascii="Century Gothic" w:hAnsi="Century Gothic"/>
          <w:sz w:val="22"/>
          <w:szCs w:val="22"/>
        </w:rPr>
        <w:t>In the event of any violation of the aforesaid restrictions, covenants, or conditions</w:t>
      </w:r>
      <w:r w:rsidR="006F13A1" w:rsidRPr="009C0F86">
        <w:rPr>
          <w:rFonts w:ascii="Century Gothic" w:hAnsi="Century Gothic" w:cs="Arial"/>
          <w:bCs/>
          <w:iCs/>
          <w:sz w:val="22"/>
          <w:szCs w:val="22"/>
        </w:rPr>
        <w:t xml:space="preserve"> o</w:t>
      </w:r>
      <w:r w:rsidR="00FA02F2" w:rsidRPr="009C0F86">
        <w:rPr>
          <w:rFonts w:ascii="Century Gothic" w:hAnsi="Century Gothic" w:cs="Arial"/>
          <w:bCs/>
          <w:iCs/>
          <w:sz w:val="22"/>
          <w:szCs w:val="22"/>
        </w:rPr>
        <w:t>f the ___________________</w:t>
      </w:r>
      <w:r w:rsidRPr="009C0F86">
        <w:rPr>
          <w:rFonts w:ascii="Century Gothic" w:hAnsi="Century Gothic" w:cs="Arial"/>
          <w:bCs/>
          <w:iCs/>
          <w:sz w:val="22"/>
          <w:szCs w:val="22"/>
        </w:rPr>
        <w:t xml:space="preserve">___________________ subdivision, it </w:t>
      </w:r>
      <w:r w:rsidR="00FA02F2" w:rsidRPr="009C0F86">
        <w:rPr>
          <w:rFonts w:ascii="Century Gothic" w:hAnsi="Century Gothic" w:cs="Arial"/>
          <w:bCs/>
          <w:iCs/>
          <w:sz w:val="22"/>
          <w:szCs w:val="22"/>
        </w:rPr>
        <w:t xml:space="preserve">shall be </w:t>
      </w:r>
      <w:r w:rsidRPr="009C0F86">
        <w:rPr>
          <w:rFonts w:ascii="Century Gothic" w:hAnsi="Century Gothic" w:cs="Arial"/>
          <w:bCs/>
          <w:iCs/>
          <w:sz w:val="22"/>
          <w:szCs w:val="22"/>
        </w:rPr>
        <w:t xml:space="preserve">lawful for the Association or person or persons owning any of the lots covered hereby, to prosecute any proceedings at law </w:t>
      </w:r>
      <w:r w:rsidRPr="009C0F86">
        <w:rPr>
          <w:rFonts w:ascii="Century Gothic" w:hAnsi="Century Gothic"/>
          <w:sz w:val="22"/>
          <w:szCs w:val="22"/>
        </w:rPr>
        <w:t>or in equity against the person or persons violating or attempting to violate the same, and either to prevent such person or persons from so doing or to recover damages for such violation.</w:t>
      </w:r>
    </w:p>
    <w:p w14:paraId="30487DB0" w14:textId="77777777" w:rsidR="00566515" w:rsidRPr="009C0F86" w:rsidRDefault="00566515" w:rsidP="00566515">
      <w:pPr>
        <w:rPr>
          <w:rFonts w:ascii="Century Gothic" w:hAnsi="Century Gothic" w:cs="Arial"/>
          <w:bCs/>
          <w:iCs/>
          <w:sz w:val="22"/>
          <w:szCs w:val="22"/>
        </w:rPr>
      </w:pPr>
    </w:p>
    <w:p w14:paraId="680AA5EC" w14:textId="77777777" w:rsidR="00566515" w:rsidRPr="009C0F86" w:rsidRDefault="00566515" w:rsidP="00566515">
      <w:pPr>
        <w:rPr>
          <w:rFonts w:ascii="Century Gothic" w:hAnsi="Century Gothic" w:cs="Arial"/>
          <w:bCs/>
          <w:iCs/>
          <w:sz w:val="22"/>
          <w:szCs w:val="22"/>
        </w:rPr>
      </w:pPr>
    </w:p>
    <w:p w14:paraId="7B8C3888" w14:textId="77777777" w:rsidR="00566515" w:rsidRPr="009C0F86" w:rsidRDefault="00566515" w:rsidP="00566515">
      <w:pPr>
        <w:rPr>
          <w:rFonts w:ascii="Century Gothic" w:hAnsi="Century Gothic" w:cs="Arial"/>
          <w:bCs/>
          <w:iCs/>
          <w:sz w:val="22"/>
          <w:szCs w:val="22"/>
        </w:rPr>
      </w:pPr>
    </w:p>
    <w:p w14:paraId="4D61A587" w14:textId="77777777" w:rsidR="00963FCF" w:rsidRPr="009C0F86" w:rsidRDefault="00963FCF" w:rsidP="007A2134">
      <w:pPr>
        <w:pStyle w:val="BodyText"/>
        <w:jc w:val="center"/>
        <w:rPr>
          <w:rFonts w:ascii="Century Gothic" w:hAnsi="Century Gothic" w:cs="Arial"/>
          <w:b/>
          <w:bCs/>
          <w:iCs/>
          <w:caps/>
          <w:szCs w:val="22"/>
          <w:u w:val="single"/>
        </w:rPr>
      </w:pPr>
      <w:r w:rsidRPr="009C0F86">
        <w:rPr>
          <w:rFonts w:ascii="Century Gothic" w:hAnsi="Century Gothic" w:cs="Arial"/>
          <w:b/>
          <w:bCs/>
          <w:iCs/>
          <w:caps/>
          <w:szCs w:val="22"/>
          <w:u w:val="single"/>
        </w:rPr>
        <w:t xml:space="preserve">Article </w:t>
      </w:r>
      <w:r w:rsidR="00566515" w:rsidRPr="009C0F86">
        <w:rPr>
          <w:rFonts w:ascii="Century Gothic" w:hAnsi="Century Gothic" w:cs="Arial"/>
          <w:b/>
          <w:bCs/>
          <w:iCs/>
          <w:caps/>
          <w:szCs w:val="22"/>
          <w:u w:val="single"/>
        </w:rPr>
        <w:t>7</w:t>
      </w:r>
    </w:p>
    <w:p w14:paraId="36180A14" w14:textId="77777777" w:rsidR="007A2134" w:rsidRPr="009C0F86" w:rsidRDefault="00963FCF" w:rsidP="007A2134">
      <w:pPr>
        <w:pStyle w:val="BodyText"/>
        <w:jc w:val="center"/>
        <w:rPr>
          <w:rFonts w:ascii="Century Gothic" w:hAnsi="Century Gothic" w:cs="Arial"/>
          <w:bCs/>
          <w:iCs/>
          <w:szCs w:val="22"/>
        </w:rPr>
      </w:pPr>
      <w:r w:rsidRPr="009C0F86">
        <w:rPr>
          <w:rFonts w:ascii="Century Gothic" w:hAnsi="Century Gothic" w:cs="Arial"/>
          <w:b/>
          <w:bCs/>
          <w:iCs/>
          <w:caps/>
          <w:szCs w:val="22"/>
          <w:u w:val="single"/>
        </w:rPr>
        <w:t>Severability</w:t>
      </w:r>
      <w:r w:rsidRPr="009C0F86">
        <w:rPr>
          <w:rFonts w:ascii="Century Gothic" w:hAnsi="Century Gothic" w:cs="Arial"/>
          <w:b/>
          <w:bCs/>
          <w:iCs/>
          <w:szCs w:val="22"/>
          <w:u w:val="single"/>
        </w:rPr>
        <w:br/>
      </w:r>
    </w:p>
    <w:p w14:paraId="53477988" w14:textId="19886DC0" w:rsidR="006017C6" w:rsidRPr="009C0F86" w:rsidRDefault="00FA02F2" w:rsidP="007A2134">
      <w:pPr>
        <w:pStyle w:val="BodyText"/>
        <w:jc w:val="left"/>
        <w:rPr>
          <w:rFonts w:ascii="Century Gothic" w:hAnsi="Century Gothic" w:cs="Arial"/>
          <w:bCs/>
          <w:iCs/>
          <w:szCs w:val="22"/>
        </w:rPr>
      </w:pPr>
      <w:r w:rsidRPr="009C0F86">
        <w:rPr>
          <w:rFonts w:ascii="Century Gothic" w:hAnsi="Century Gothic" w:cs="Arial"/>
          <w:bCs/>
          <w:iCs/>
          <w:szCs w:val="22"/>
        </w:rPr>
        <w:t>Invalidation of any one of these conditions, covenants, or restrictions, by judgment, or by court order, shall in no way affect any of the other provisions hereof</w:t>
      </w:r>
      <w:r w:rsidR="00F7368E">
        <w:rPr>
          <w:rFonts w:ascii="Century Gothic" w:hAnsi="Century Gothic" w:cs="Arial"/>
          <w:bCs/>
          <w:iCs/>
          <w:szCs w:val="22"/>
        </w:rPr>
        <w:t>,</w:t>
      </w:r>
      <w:r w:rsidRPr="009C0F86">
        <w:rPr>
          <w:rFonts w:ascii="Century Gothic" w:hAnsi="Century Gothic" w:cs="Arial"/>
          <w:bCs/>
          <w:iCs/>
          <w:szCs w:val="22"/>
        </w:rPr>
        <w:t xml:space="preserve"> which shall remain in full force and effect.</w:t>
      </w:r>
    </w:p>
    <w:p w14:paraId="780E2F31" w14:textId="77777777" w:rsidR="006017C6" w:rsidRPr="009C0F86" w:rsidRDefault="006017C6" w:rsidP="006017C6">
      <w:pPr>
        <w:pStyle w:val="BodyText"/>
        <w:jc w:val="left"/>
        <w:rPr>
          <w:rFonts w:ascii="Century Gothic" w:hAnsi="Century Gothic" w:cs="Arial"/>
          <w:bCs/>
          <w:iCs/>
          <w:szCs w:val="22"/>
        </w:rPr>
      </w:pPr>
    </w:p>
    <w:p w14:paraId="5335745E" w14:textId="77777777" w:rsidR="007A2134" w:rsidRPr="009C0F86" w:rsidRDefault="007A2134" w:rsidP="006017C6">
      <w:pPr>
        <w:pStyle w:val="BodyText"/>
        <w:jc w:val="left"/>
        <w:rPr>
          <w:rFonts w:ascii="Century Gothic" w:hAnsi="Century Gothic"/>
          <w:szCs w:val="22"/>
        </w:rPr>
      </w:pPr>
      <w:r w:rsidRPr="009C0F86">
        <w:rPr>
          <w:rFonts w:ascii="Century Gothic" w:hAnsi="Century Gothic"/>
          <w:szCs w:val="22"/>
        </w:rPr>
        <w:t xml:space="preserve">These covenants run with the land and shall be binding upon all parties and all persons claiming under them until _________________________, at which time these covenants, conditions and restrictions shall be automatically extended for successive ten-year periods, unless by a vote of the majority of the owners of the lots or parcels, it is agreed in writing to change or revoke these covenants, conditions and restrictions in whole or in part. </w:t>
      </w:r>
    </w:p>
    <w:p w14:paraId="44BE26DF" w14:textId="77777777" w:rsidR="007A2134" w:rsidRPr="009C0F86" w:rsidRDefault="007A2134" w:rsidP="006017C6">
      <w:pPr>
        <w:pStyle w:val="BodyText"/>
        <w:jc w:val="left"/>
        <w:rPr>
          <w:rFonts w:ascii="Century Gothic" w:hAnsi="Century Gothic"/>
          <w:szCs w:val="22"/>
        </w:rPr>
      </w:pPr>
    </w:p>
    <w:p w14:paraId="4DE601FE" w14:textId="77777777" w:rsidR="007A2134" w:rsidRPr="009C0F86" w:rsidRDefault="007A2134" w:rsidP="006017C6">
      <w:pPr>
        <w:pStyle w:val="BodyText"/>
        <w:jc w:val="left"/>
        <w:rPr>
          <w:rFonts w:ascii="Century Gothic" w:hAnsi="Century Gothic"/>
          <w:szCs w:val="22"/>
        </w:rPr>
      </w:pPr>
      <w:r w:rsidRPr="009C0F86">
        <w:rPr>
          <w:rFonts w:ascii="Century Gothic" w:hAnsi="Century Gothic"/>
          <w:szCs w:val="22"/>
        </w:rPr>
        <w:lastRenderedPageBreak/>
        <w:t>IN WITNESS WHEREOF the Subdivider has signed this instrument and arranged for its recordation in the real property records of Lincoln County, Montana.</w:t>
      </w:r>
    </w:p>
    <w:p w14:paraId="0BE743F8" w14:textId="77777777" w:rsidR="007A2134" w:rsidRPr="009C0F86" w:rsidRDefault="007A2134" w:rsidP="006017C6">
      <w:pPr>
        <w:pStyle w:val="BodyText"/>
        <w:jc w:val="left"/>
        <w:rPr>
          <w:rFonts w:ascii="Century Gothic" w:hAnsi="Century Gothic"/>
          <w:szCs w:val="22"/>
        </w:rPr>
      </w:pPr>
    </w:p>
    <w:p w14:paraId="42273AA4" w14:textId="77777777" w:rsidR="007A2134" w:rsidRPr="009C0F86" w:rsidRDefault="007A2134" w:rsidP="006017C6">
      <w:pPr>
        <w:pStyle w:val="BodyText"/>
        <w:jc w:val="left"/>
        <w:rPr>
          <w:rFonts w:ascii="Century Gothic" w:hAnsi="Century Gothic"/>
          <w:szCs w:val="22"/>
        </w:rPr>
      </w:pPr>
    </w:p>
    <w:p w14:paraId="76016C3C" w14:textId="77777777" w:rsidR="007A2134" w:rsidRPr="009C0F86" w:rsidRDefault="007A2134" w:rsidP="006017C6">
      <w:pPr>
        <w:pStyle w:val="BodyText"/>
        <w:jc w:val="left"/>
        <w:rPr>
          <w:rFonts w:ascii="Century Gothic" w:hAnsi="Century Gothic" w:cs="Arial"/>
          <w:bCs/>
          <w:iCs/>
          <w:szCs w:val="22"/>
        </w:rPr>
      </w:pPr>
    </w:p>
    <w:p w14:paraId="2FA21EA7"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                     -----------------------------</w:t>
      </w:r>
    </w:p>
    <w:p w14:paraId="797EB306" w14:textId="77777777" w:rsidR="006017C6" w:rsidRPr="009C0F86" w:rsidRDefault="007B3620" w:rsidP="006017C6">
      <w:pPr>
        <w:pStyle w:val="BodyText"/>
        <w:ind w:firstLine="720"/>
        <w:jc w:val="left"/>
        <w:rPr>
          <w:rFonts w:ascii="Century Gothic" w:hAnsi="Century Gothic" w:cs="Arial"/>
          <w:bCs/>
          <w:iCs/>
          <w:szCs w:val="22"/>
        </w:rPr>
      </w:pPr>
      <w:r w:rsidRPr="009C0F86">
        <w:rPr>
          <w:rFonts w:ascii="Century Gothic" w:hAnsi="Century Gothic" w:cs="Arial"/>
          <w:bCs/>
          <w:iCs/>
          <w:szCs w:val="22"/>
        </w:rPr>
        <w:t>(Declarant)</w:t>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t>(Date)</w:t>
      </w:r>
    </w:p>
    <w:p w14:paraId="0CA6DC87" w14:textId="77777777" w:rsidR="006017C6" w:rsidRPr="009C0F86" w:rsidRDefault="006017C6" w:rsidP="006017C6">
      <w:pPr>
        <w:pStyle w:val="BodyText"/>
        <w:ind w:firstLine="720"/>
        <w:jc w:val="left"/>
        <w:rPr>
          <w:rFonts w:ascii="Century Gothic" w:hAnsi="Century Gothic" w:cs="Arial"/>
          <w:bCs/>
          <w:iCs/>
          <w:szCs w:val="22"/>
        </w:rPr>
      </w:pPr>
    </w:p>
    <w:p w14:paraId="7866D785"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STATE OF MONTANA</w:t>
      </w:r>
      <w:r w:rsidRPr="009C0F86">
        <w:rPr>
          <w:rFonts w:ascii="Century Gothic" w:hAnsi="Century Gothic" w:cs="Arial"/>
          <w:bCs/>
          <w:iCs/>
          <w:szCs w:val="22"/>
        </w:rPr>
        <w:tab/>
      </w:r>
      <w:r w:rsidRPr="009C0F86">
        <w:rPr>
          <w:rFonts w:ascii="Century Gothic" w:hAnsi="Century Gothic" w:cs="Arial"/>
          <w:bCs/>
          <w:iCs/>
          <w:szCs w:val="22"/>
        </w:rPr>
        <w:tab/>
        <w:t>)</w:t>
      </w:r>
    </w:p>
    <w:p w14:paraId="1C66F72A"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proofErr w:type="gramStart"/>
      <w:r w:rsidRPr="009C0F86">
        <w:rPr>
          <w:rFonts w:ascii="Century Gothic" w:hAnsi="Century Gothic" w:cs="Arial"/>
          <w:bCs/>
          <w:iCs/>
          <w:szCs w:val="22"/>
        </w:rPr>
        <w:t>)  ss.</w:t>
      </w:r>
      <w:proofErr w:type="gramEnd"/>
    </w:p>
    <w:p w14:paraId="3524C4D3"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County of</w:t>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t>)</w:t>
      </w:r>
    </w:p>
    <w:p w14:paraId="5E9F9FD4" w14:textId="77777777" w:rsidR="006017C6" w:rsidRPr="009C0F86" w:rsidRDefault="006017C6" w:rsidP="006017C6">
      <w:pPr>
        <w:pStyle w:val="BodyText"/>
        <w:jc w:val="left"/>
        <w:rPr>
          <w:rFonts w:ascii="Century Gothic" w:hAnsi="Century Gothic" w:cs="Arial"/>
          <w:bCs/>
          <w:iCs/>
          <w:szCs w:val="22"/>
        </w:rPr>
      </w:pPr>
    </w:p>
    <w:p w14:paraId="29FD0277" w14:textId="56E0991A"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t xml:space="preserve">On this </w:t>
      </w:r>
      <w:proofErr w:type="gramStart"/>
      <w:r w:rsidRPr="009C0F86">
        <w:rPr>
          <w:rFonts w:ascii="Century Gothic" w:hAnsi="Century Gothic" w:cs="Arial"/>
          <w:bCs/>
          <w:iCs/>
          <w:szCs w:val="22"/>
        </w:rPr>
        <w:t>______ day of ___________________, 20</w:t>
      </w:r>
      <w:proofErr w:type="gramEnd"/>
      <w:r w:rsidRPr="009C0F86">
        <w:rPr>
          <w:rFonts w:ascii="Century Gothic" w:hAnsi="Century Gothic" w:cs="Arial"/>
          <w:bCs/>
          <w:iCs/>
          <w:szCs w:val="22"/>
        </w:rPr>
        <w:t>____, before me, a notary public in and for said State, personally appeared ____________________ known to me to be the person whose name is subscribed to the within instrument, and acknowledged to me that he executed the same.</w:t>
      </w:r>
    </w:p>
    <w:p w14:paraId="6A546672" w14:textId="77777777" w:rsidR="006017C6" w:rsidRPr="009C0F86" w:rsidRDefault="006017C6" w:rsidP="006017C6">
      <w:pPr>
        <w:pStyle w:val="BodyText"/>
        <w:jc w:val="left"/>
        <w:rPr>
          <w:rFonts w:ascii="Century Gothic" w:hAnsi="Century Gothic" w:cs="Arial"/>
          <w:bCs/>
          <w:iCs/>
          <w:szCs w:val="22"/>
        </w:rPr>
      </w:pPr>
    </w:p>
    <w:p w14:paraId="42EB0DBD"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t>IN WITNESS WHEREOF, I have hereunto set my hand and seal the day and year first above written.</w:t>
      </w:r>
    </w:p>
    <w:p w14:paraId="4E7ADBD5" w14:textId="77777777" w:rsidR="006017C6" w:rsidRPr="009C0F86" w:rsidRDefault="006017C6" w:rsidP="006017C6">
      <w:pPr>
        <w:pStyle w:val="BodyText"/>
        <w:jc w:val="left"/>
        <w:rPr>
          <w:rFonts w:ascii="Century Gothic" w:hAnsi="Century Gothic" w:cs="Arial"/>
          <w:szCs w:val="22"/>
        </w:rPr>
      </w:pPr>
    </w:p>
    <w:p w14:paraId="5A5061DB" w14:textId="77777777" w:rsidR="006017C6" w:rsidRPr="009C0F86" w:rsidRDefault="006017C6" w:rsidP="006017C6">
      <w:pPr>
        <w:pStyle w:val="BodyText"/>
        <w:jc w:val="left"/>
        <w:rPr>
          <w:rFonts w:ascii="Century Gothic" w:hAnsi="Century Gothic" w:cs="Arial"/>
          <w:szCs w:val="22"/>
        </w:rPr>
      </w:pPr>
    </w:p>
    <w:p w14:paraId="58C6E27A"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szCs w:val="22"/>
        </w:rPr>
        <w:tab/>
      </w:r>
      <w:r w:rsidRPr="009C0F86">
        <w:rPr>
          <w:rFonts w:ascii="Century Gothic" w:hAnsi="Century Gothic" w:cs="Arial"/>
          <w:szCs w:val="22"/>
        </w:rPr>
        <w:tab/>
      </w:r>
      <w:r w:rsidRPr="009C0F86">
        <w:rPr>
          <w:rFonts w:ascii="Century Gothic" w:hAnsi="Century Gothic" w:cs="Arial"/>
          <w:szCs w:val="22"/>
        </w:rPr>
        <w:tab/>
      </w:r>
      <w:r w:rsidRPr="009C0F86">
        <w:rPr>
          <w:rFonts w:ascii="Century Gothic" w:hAnsi="Century Gothic" w:cs="Arial"/>
          <w:szCs w:val="22"/>
        </w:rPr>
        <w:tab/>
      </w:r>
      <w:r w:rsidR="00566515" w:rsidRPr="009C0F86">
        <w:rPr>
          <w:rFonts w:ascii="Century Gothic" w:hAnsi="Century Gothic" w:cs="Arial"/>
          <w:szCs w:val="22"/>
        </w:rPr>
        <w:tab/>
      </w:r>
      <w:r w:rsidR="00566515" w:rsidRPr="009C0F86">
        <w:rPr>
          <w:rFonts w:ascii="Century Gothic" w:hAnsi="Century Gothic" w:cs="Arial"/>
          <w:szCs w:val="22"/>
        </w:rPr>
        <w:tab/>
      </w:r>
      <w:r w:rsidR="00566515" w:rsidRPr="009C0F86">
        <w:rPr>
          <w:rFonts w:ascii="Century Gothic" w:hAnsi="Century Gothic" w:cs="Arial"/>
          <w:szCs w:val="22"/>
        </w:rPr>
        <w:tab/>
      </w:r>
      <w:r w:rsidRPr="009C0F86">
        <w:rPr>
          <w:rFonts w:ascii="Century Gothic" w:hAnsi="Century Gothic" w:cs="Arial"/>
          <w:bCs/>
          <w:iCs/>
          <w:szCs w:val="22"/>
        </w:rPr>
        <w:t>______________________</w:t>
      </w:r>
      <w:r w:rsidR="00566515" w:rsidRPr="009C0F86">
        <w:rPr>
          <w:rFonts w:ascii="Century Gothic" w:hAnsi="Century Gothic" w:cs="Arial"/>
          <w:bCs/>
          <w:iCs/>
          <w:szCs w:val="22"/>
        </w:rPr>
        <w:t>_______________</w:t>
      </w:r>
      <w:r w:rsidRPr="009C0F86">
        <w:rPr>
          <w:rFonts w:ascii="Century Gothic" w:hAnsi="Century Gothic" w:cs="Arial"/>
          <w:bCs/>
          <w:iCs/>
          <w:szCs w:val="22"/>
        </w:rPr>
        <w:t>____</w:t>
      </w:r>
    </w:p>
    <w:p w14:paraId="60EB4CF1"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00566515" w:rsidRPr="009C0F86">
        <w:rPr>
          <w:rFonts w:ascii="Century Gothic" w:hAnsi="Century Gothic" w:cs="Arial"/>
          <w:bCs/>
          <w:iCs/>
          <w:szCs w:val="22"/>
        </w:rPr>
        <w:tab/>
      </w:r>
      <w:r w:rsidRPr="009C0F86">
        <w:rPr>
          <w:rFonts w:ascii="Century Gothic" w:hAnsi="Century Gothic" w:cs="Arial"/>
          <w:bCs/>
          <w:iCs/>
          <w:szCs w:val="22"/>
        </w:rPr>
        <w:t xml:space="preserve">Notary Public </w:t>
      </w:r>
      <w:proofErr w:type="gramStart"/>
      <w:r w:rsidRPr="009C0F86">
        <w:rPr>
          <w:rFonts w:ascii="Century Gothic" w:hAnsi="Century Gothic" w:cs="Arial"/>
          <w:bCs/>
          <w:iCs/>
          <w:szCs w:val="22"/>
        </w:rPr>
        <w:t>for</w:t>
      </w:r>
      <w:proofErr w:type="gramEnd"/>
      <w:r w:rsidRPr="009C0F86">
        <w:rPr>
          <w:rFonts w:ascii="Century Gothic" w:hAnsi="Century Gothic" w:cs="Arial"/>
          <w:bCs/>
          <w:iCs/>
          <w:szCs w:val="22"/>
        </w:rPr>
        <w:t xml:space="preserve"> State of Montana</w:t>
      </w:r>
    </w:p>
    <w:p w14:paraId="3DF3A599"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r>
      <w:r w:rsidR="00566515" w:rsidRPr="009C0F86">
        <w:rPr>
          <w:rFonts w:ascii="Century Gothic" w:hAnsi="Century Gothic" w:cs="Arial"/>
          <w:szCs w:val="22"/>
        </w:rPr>
        <w:t>(SEAL)</w:t>
      </w:r>
      <w:r w:rsidR="00566515" w:rsidRPr="009C0F86">
        <w:rPr>
          <w:rFonts w:ascii="Century Gothic" w:hAnsi="Century Gothic" w:cs="Arial"/>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00566515" w:rsidRPr="009C0F86">
        <w:rPr>
          <w:rFonts w:ascii="Century Gothic" w:hAnsi="Century Gothic" w:cs="Arial"/>
          <w:bCs/>
          <w:iCs/>
          <w:szCs w:val="22"/>
        </w:rPr>
        <w:tab/>
      </w:r>
      <w:r w:rsidRPr="009C0F86">
        <w:rPr>
          <w:rFonts w:ascii="Century Gothic" w:hAnsi="Century Gothic" w:cs="Arial"/>
          <w:bCs/>
          <w:iCs/>
          <w:szCs w:val="22"/>
        </w:rPr>
        <w:t>Residing at Libby, Montana</w:t>
      </w:r>
    </w:p>
    <w:p w14:paraId="4724B593" w14:textId="77777777" w:rsidR="006017C6" w:rsidRPr="009C0F86" w:rsidRDefault="00FA02F2" w:rsidP="006017C6">
      <w:pPr>
        <w:pStyle w:val="BodyText"/>
        <w:jc w:val="left"/>
        <w:rPr>
          <w:rFonts w:ascii="Century Gothic" w:hAnsi="Century Gothic" w:cs="Arial"/>
          <w:bCs/>
          <w:iCs/>
          <w:szCs w:val="22"/>
        </w:rPr>
      </w:pP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Pr="009C0F86">
        <w:rPr>
          <w:rFonts w:ascii="Century Gothic" w:hAnsi="Century Gothic" w:cs="Arial"/>
          <w:bCs/>
          <w:iCs/>
          <w:szCs w:val="22"/>
        </w:rPr>
        <w:tab/>
      </w:r>
      <w:r w:rsidR="00566515" w:rsidRPr="009C0F86">
        <w:rPr>
          <w:rFonts w:ascii="Century Gothic" w:hAnsi="Century Gothic" w:cs="Arial"/>
          <w:bCs/>
          <w:iCs/>
          <w:szCs w:val="22"/>
        </w:rPr>
        <w:tab/>
      </w:r>
      <w:r w:rsidRPr="009C0F86">
        <w:rPr>
          <w:rFonts w:ascii="Century Gothic" w:hAnsi="Century Gothic" w:cs="Arial"/>
          <w:bCs/>
          <w:iCs/>
          <w:szCs w:val="22"/>
        </w:rPr>
        <w:t xml:space="preserve">My commission expires </w:t>
      </w:r>
    </w:p>
    <w:p w14:paraId="66569DD2" w14:textId="77777777" w:rsidR="0068078C" w:rsidRPr="009C0F86" w:rsidRDefault="0068078C" w:rsidP="0068078C">
      <w:pPr>
        <w:pStyle w:val="Heading3"/>
        <w:keepNext w:val="0"/>
        <w:jc w:val="left"/>
        <w:rPr>
          <w:rFonts w:ascii="Century Gothic" w:hAnsi="Century Gothic" w:cs="Arial"/>
          <w:szCs w:val="22"/>
        </w:rPr>
      </w:pPr>
    </w:p>
    <w:sectPr w:rsidR="0068078C" w:rsidRPr="009C0F86" w:rsidSect="004F7918">
      <w:footerReference w:type="default" r:id="rId8"/>
      <w:pgSz w:w="12240" w:h="15840"/>
      <w:pgMar w:top="1440" w:right="1080" w:bottom="144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CD1D" w14:textId="77777777" w:rsidR="00B259A6" w:rsidRDefault="00B259A6" w:rsidP="00AA5313">
      <w:r>
        <w:separator/>
      </w:r>
    </w:p>
  </w:endnote>
  <w:endnote w:type="continuationSeparator" w:id="0">
    <w:p w14:paraId="38162E4D" w14:textId="77777777" w:rsidR="00B259A6" w:rsidRDefault="00B259A6" w:rsidP="00AA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DAGX Z+ Times New 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154"/>
      <w:docPartObj>
        <w:docPartGallery w:val="Page Numbers (Bottom of Page)"/>
        <w:docPartUnique/>
      </w:docPartObj>
    </w:sdtPr>
    <w:sdtEndPr/>
    <w:sdtContent>
      <w:p w14:paraId="2B3BED0F" w14:textId="77777777" w:rsidR="00364FA2" w:rsidRDefault="00F15AE5">
        <w:pPr>
          <w:pStyle w:val="Footer"/>
          <w:jc w:val="center"/>
        </w:pPr>
        <w:r>
          <w:fldChar w:fldCharType="begin"/>
        </w:r>
        <w:r>
          <w:instrText xml:space="preserve"> PAGE   \* MERGEFORMAT </w:instrText>
        </w:r>
        <w:r>
          <w:fldChar w:fldCharType="separate"/>
        </w:r>
        <w:r w:rsidR="00E117CA">
          <w:rPr>
            <w:noProof/>
          </w:rPr>
          <w:t>3</w:t>
        </w:r>
        <w:r>
          <w:rPr>
            <w:noProof/>
          </w:rPr>
          <w:fldChar w:fldCharType="end"/>
        </w:r>
      </w:p>
    </w:sdtContent>
  </w:sdt>
  <w:p w14:paraId="35022F84" w14:textId="77777777" w:rsidR="00364FA2" w:rsidRDefault="0036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4CCC" w14:textId="77777777" w:rsidR="00B259A6" w:rsidRDefault="00B259A6" w:rsidP="00AA5313">
      <w:r>
        <w:separator/>
      </w:r>
    </w:p>
  </w:footnote>
  <w:footnote w:type="continuationSeparator" w:id="0">
    <w:p w14:paraId="0A946470" w14:textId="77777777" w:rsidR="00B259A6" w:rsidRDefault="00B259A6" w:rsidP="00AA5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EAA04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A9859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1573F"/>
    <w:multiLevelType w:val="singleLevel"/>
    <w:tmpl w:val="9538EC94"/>
    <w:lvl w:ilvl="0">
      <w:start w:val="7"/>
      <w:numFmt w:val="decimal"/>
      <w:lvlText w:val="%1."/>
      <w:lvlJc w:val="left"/>
      <w:pPr>
        <w:tabs>
          <w:tab w:val="num" w:pos="420"/>
        </w:tabs>
        <w:ind w:left="420" w:hanging="420"/>
      </w:pPr>
      <w:rPr>
        <w:rFonts w:hint="default"/>
      </w:rPr>
    </w:lvl>
  </w:abstractNum>
  <w:abstractNum w:abstractNumId="3" w15:restartNumberingAfterBreak="0">
    <w:nsid w:val="0D3E3E0B"/>
    <w:multiLevelType w:val="hybridMultilevel"/>
    <w:tmpl w:val="854C3736"/>
    <w:lvl w:ilvl="0" w:tplc="94DC6B2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6415E"/>
    <w:multiLevelType w:val="singleLevel"/>
    <w:tmpl w:val="EB7480DE"/>
    <w:lvl w:ilvl="0">
      <w:start w:val="1"/>
      <w:numFmt w:val="decimal"/>
      <w:lvlText w:val="%1."/>
      <w:lvlJc w:val="left"/>
      <w:pPr>
        <w:tabs>
          <w:tab w:val="num" w:pos="720"/>
        </w:tabs>
        <w:ind w:left="720" w:hanging="720"/>
      </w:pPr>
      <w:rPr>
        <w:rFonts w:hint="default"/>
      </w:rPr>
    </w:lvl>
  </w:abstractNum>
  <w:abstractNum w:abstractNumId="5" w15:restartNumberingAfterBreak="0">
    <w:nsid w:val="1B833079"/>
    <w:multiLevelType w:val="hybridMultilevel"/>
    <w:tmpl w:val="ED463C04"/>
    <w:lvl w:ilvl="0" w:tplc="9E5CCD9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62EA9"/>
    <w:multiLevelType w:val="hybridMultilevel"/>
    <w:tmpl w:val="495CC08C"/>
    <w:lvl w:ilvl="0" w:tplc="AE66F56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B8A37C2">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70447A"/>
    <w:multiLevelType w:val="hybridMultilevel"/>
    <w:tmpl w:val="4B2066CA"/>
    <w:lvl w:ilvl="0" w:tplc="DE6424DA">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992D66"/>
    <w:multiLevelType w:val="hybridMultilevel"/>
    <w:tmpl w:val="31448AFE"/>
    <w:lvl w:ilvl="0" w:tplc="1DEEAA34">
      <w:start w:val="1"/>
      <w:numFmt w:val="decimal"/>
      <w:lvlText w:val="%1."/>
      <w:lvlJc w:val="left"/>
      <w:pPr>
        <w:tabs>
          <w:tab w:val="num" w:pos="3600"/>
        </w:tabs>
        <w:ind w:left="3600" w:hanging="360"/>
      </w:pPr>
      <w:rPr>
        <w:rFonts w:hint="default"/>
      </w:rPr>
    </w:lvl>
    <w:lvl w:ilvl="1" w:tplc="2A42A2D6">
      <w:start w:val="2"/>
      <w:numFmt w:val="lowerRoman"/>
      <w:lvlText w:val="(%2)"/>
      <w:lvlJc w:val="left"/>
      <w:pPr>
        <w:tabs>
          <w:tab w:val="num" w:pos="4680"/>
        </w:tabs>
        <w:ind w:left="4680" w:hanging="720"/>
      </w:pPr>
      <w:rPr>
        <w:rFonts w:hint="default"/>
      </w:rPr>
    </w:lvl>
    <w:lvl w:ilvl="2" w:tplc="4394F360">
      <w:start w:val="1"/>
      <w:numFmt w:val="upperLetter"/>
      <w:lvlText w:val="%3."/>
      <w:lvlJc w:val="left"/>
      <w:pPr>
        <w:tabs>
          <w:tab w:val="num" w:pos="5220"/>
        </w:tabs>
        <w:ind w:left="5220" w:hanging="360"/>
      </w:pPr>
      <w:rPr>
        <w:rFonts w:hint="default"/>
      </w:rPr>
    </w:lvl>
    <w:lvl w:ilvl="3" w:tplc="BE7069FA">
      <w:start w:val="1"/>
      <w:numFmt w:val="lowerLetter"/>
      <w:lvlText w:val="%4."/>
      <w:lvlJc w:val="left"/>
      <w:pPr>
        <w:tabs>
          <w:tab w:val="num" w:pos="6120"/>
        </w:tabs>
        <w:ind w:left="6120" w:hanging="720"/>
      </w:pPr>
      <w:rPr>
        <w:rFonts w:hint="default"/>
      </w:r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9" w15:restartNumberingAfterBreak="0">
    <w:nsid w:val="2A4541E8"/>
    <w:multiLevelType w:val="singleLevel"/>
    <w:tmpl w:val="612EADFA"/>
    <w:lvl w:ilvl="0">
      <w:start w:val="1"/>
      <w:numFmt w:val="lowerLetter"/>
      <w:lvlText w:val="%1."/>
      <w:lvlJc w:val="left"/>
      <w:pPr>
        <w:tabs>
          <w:tab w:val="num" w:pos="2160"/>
        </w:tabs>
        <w:ind w:left="2160" w:hanging="720"/>
      </w:pPr>
      <w:rPr>
        <w:rFonts w:hint="default"/>
      </w:rPr>
    </w:lvl>
  </w:abstractNum>
  <w:abstractNum w:abstractNumId="10" w15:restartNumberingAfterBreak="0">
    <w:nsid w:val="2D803DC7"/>
    <w:multiLevelType w:val="hybridMultilevel"/>
    <w:tmpl w:val="845E75C8"/>
    <w:lvl w:ilvl="0" w:tplc="7CEAAA5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10110"/>
    <w:multiLevelType w:val="multilevel"/>
    <w:tmpl w:val="8B781658"/>
    <w:lvl w:ilvl="0">
      <w:start w:val="1"/>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2" w15:restartNumberingAfterBreak="0">
    <w:nsid w:val="3EAA3B71"/>
    <w:multiLevelType w:val="singleLevel"/>
    <w:tmpl w:val="0409000F"/>
    <w:lvl w:ilvl="0">
      <w:start w:val="9"/>
      <w:numFmt w:val="decimal"/>
      <w:lvlText w:val="%1."/>
      <w:lvlJc w:val="left"/>
      <w:pPr>
        <w:tabs>
          <w:tab w:val="num" w:pos="360"/>
        </w:tabs>
        <w:ind w:left="360" w:hanging="360"/>
      </w:pPr>
      <w:rPr>
        <w:rFonts w:hint="default"/>
      </w:rPr>
    </w:lvl>
  </w:abstractNum>
  <w:abstractNum w:abstractNumId="13" w15:restartNumberingAfterBreak="0">
    <w:nsid w:val="41675F3E"/>
    <w:multiLevelType w:val="singleLevel"/>
    <w:tmpl w:val="2F82DF7C"/>
    <w:lvl w:ilvl="0">
      <w:start w:val="2"/>
      <w:numFmt w:val="decimal"/>
      <w:lvlText w:val=""/>
      <w:lvlJc w:val="left"/>
      <w:pPr>
        <w:tabs>
          <w:tab w:val="num" w:pos="360"/>
        </w:tabs>
        <w:ind w:left="360" w:hanging="360"/>
      </w:pPr>
      <w:rPr>
        <w:rFonts w:ascii="Times New Roman" w:hAnsi="Times New Roman" w:hint="default"/>
      </w:rPr>
    </w:lvl>
  </w:abstractNum>
  <w:abstractNum w:abstractNumId="14" w15:restartNumberingAfterBreak="0">
    <w:nsid w:val="432B18C0"/>
    <w:multiLevelType w:val="hybridMultilevel"/>
    <w:tmpl w:val="582C06DA"/>
    <w:lvl w:ilvl="0" w:tplc="4B847720">
      <w:start w:val="1"/>
      <w:numFmt w:val="lowerLetter"/>
      <w:lvlText w:val="%1."/>
      <w:lvlJc w:val="left"/>
      <w:pPr>
        <w:tabs>
          <w:tab w:val="num" w:pos="3600"/>
        </w:tabs>
        <w:ind w:left="3600" w:hanging="360"/>
      </w:pPr>
      <w:rPr>
        <w:rFonts w:ascii="Times New Roman" w:eastAsia="Times New Roman" w:hAnsi="Times New Roman" w:cs="Times New Roman"/>
      </w:rPr>
    </w:lvl>
    <w:lvl w:ilvl="1" w:tplc="2A42A2D6">
      <w:start w:val="2"/>
      <w:numFmt w:val="lowerRoman"/>
      <w:lvlText w:val="(%2)"/>
      <w:lvlJc w:val="left"/>
      <w:pPr>
        <w:tabs>
          <w:tab w:val="num" w:pos="4680"/>
        </w:tabs>
        <w:ind w:left="4680" w:hanging="720"/>
      </w:pPr>
      <w:rPr>
        <w:rFonts w:hint="default"/>
      </w:rPr>
    </w:lvl>
    <w:lvl w:ilvl="2" w:tplc="4394F360">
      <w:start w:val="1"/>
      <w:numFmt w:val="upperLetter"/>
      <w:lvlText w:val="%3."/>
      <w:lvlJc w:val="left"/>
      <w:pPr>
        <w:tabs>
          <w:tab w:val="num" w:pos="5220"/>
        </w:tabs>
        <w:ind w:left="5220" w:hanging="360"/>
      </w:pPr>
      <w:rPr>
        <w:rFonts w:hint="default"/>
      </w:rPr>
    </w:lvl>
    <w:lvl w:ilvl="3" w:tplc="BE7069FA">
      <w:start w:val="1"/>
      <w:numFmt w:val="lowerLetter"/>
      <w:lvlText w:val="%4."/>
      <w:lvlJc w:val="left"/>
      <w:pPr>
        <w:tabs>
          <w:tab w:val="num" w:pos="6120"/>
        </w:tabs>
        <w:ind w:left="6120" w:hanging="720"/>
      </w:pPr>
      <w:rPr>
        <w:rFonts w:hint="default"/>
      </w:r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15:restartNumberingAfterBreak="0">
    <w:nsid w:val="45D704BC"/>
    <w:multiLevelType w:val="hybridMultilevel"/>
    <w:tmpl w:val="8B9EB070"/>
    <w:lvl w:ilvl="0" w:tplc="B32E6272">
      <w:start w:val="1"/>
      <w:numFmt w:val="lowerRoman"/>
      <w:lvlText w:val="(%1)"/>
      <w:lvlJc w:val="left"/>
      <w:pPr>
        <w:tabs>
          <w:tab w:val="num" w:pos="2160"/>
        </w:tabs>
        <w:ind w:left="2160" w:hanging="720"/>
      </w:pPr>
      <w:rPr>
        <w:rFonts w:hint="default"/>
      </w:rPr>
    </w:lvl>
    <w:lvl w:ilvl="1" w:tplc="2C60C0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C121531"/>
    <w:multiLevelType w:val="hybridMultilevel"/>
    <w:tmpl w:val="4E8A6E5C"/>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CE4E20"/>
    <w:multiLevelType w:val="singleLevel"/>
    <w:tmpl w:val="E228C96A"/>
    <w:lvl w:ilvl="0">
      <w:start w:val="1"/>
      <w:numFmt w:val="decimal"/>
      <w:lvlText w:val="%1."/>
      <w:lvlJc w:val="left"/>
      <w:pPr>
        <w:tabs>
          <w:tab w:val="num" w:pos="1440"/>
        </w:tabs>
        <w:ind w:left="1440" w:hanging="720"/>
      </w:pPr>
      <w:rPr>
        <w:rFonts w:hint="default"/>
      </w:rPr>
    </w:lvl>
  </w:abstractNum>
  <w:abstractNum w:abstractNumId="18" w15:restartNumberingAfterBreak="0">
    <w:nsid w:val="4F72120C"/>
    <w:multiLevelType w:val="singleLevel"/>
    <w:tmpl w:val="19EA8FD2"/>
    <w:lvl w:ilvl="0">
      <w:start w:val="1"/>
      <w:numFmt w:val="decimal"/>
      <w:lvlText w:val="%1."/>
      <w:lvlJc w:val="left"/>
      <w:pPr>
        <w:tabs>
          <w:tab w:val="num" w:pos="420"/>
        </w:tabs>
        <w:ind w:left="420" w:hanging="420"/>
      </w:pPr>
      <w:rPr>
        <w:rFonts w:hint="default"/>
      </w:rPr>
    </w:lvl>
  </w:abstractNum>
  <w:abstractNum w:abstractNumId="19" w15:restartNumberingAfterBreak="0">
    <w:nsid w:val="529314AF"/>
    <w:multiLevelType w:val="hybridMultilevel"/>
    <w:tmpl w:val="50401804"/>
    <w:lvl w:ilvl="0" w:tplc="1DEEA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F3DBA"/>
    <w:multiLevelType w:val="multilevel"/>
    <w:tmpl w:val="DE08762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58A2789C"/>
    <w:multiLevelType w:val="hybridMultilevel"/>
    <w:tmpl w:val="407676CC"/>
    <w:lvl w:ilvl="0" w:tplc="0472DCDC">
      <w:start w:val="1"/>
      <w:numFmt w:val="decimal"/>
      <w:lvlText w:val="%1."/>
      <w:lvlJc w:val="left"/>
      <w:pPr>
        <w:ind w:left="900" w:hanging="360"/>
      </w:pPr>
      <w:rPr>
        <w:rFonts w:hint="default"/>
      </w:rPr>
    </w:lvl>
    <w:lvl w:ilvl="1" w:tplc="EBA01D40">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AD576CD"/>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15:restartNumberingAfterBreak="0">
    <w:nsid w:val="5E2461CE"/>
    <w:multiLevelType w:val="hybridMultilevel"/>
    <w:tmpl w:val="FF1687E0"/>
    <w:lvl w:ilvl="0" w:tplc="6B447E60">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914A3EDE">
      <w:start w:val="4"/>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2D3816DE">
      <w:start w:val="1"/>
      <w:numFmt w:val="lowerRoman"/>
      <w:lvlText w:val="%5."/>
      <w:lvlJc w:val="left"/>
      <w:pPr>
        <w:tabs>
          <w:tab w:val="num" w:pos="4680"/>
        </w:tabs>
        <w:ind w:left="4680" w:hanging="360"/>
      </w:pPr>
      <w:rPr>
        <w:rFonts w:ascii="Times New Roman" w:eastAsia="Times New Roman" w:hAnsi="Times New Roman" w:cs="Times New Roman"/>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1664AF1"/>
    <w:multiLevelType w:val="hybridMultilevel"/>
    <w:tmpl w:val="A85A19B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6B33245"/>
    <w:multiLevelType w:val="hybridMultilevel"/>
    <w:tmpl w:val="2BE66476"/>
    <w:lvl w:ilvl="0" w:tplc="6FE07BE6">
      <w:start w:val="1"/>
      <w:numFmt w:val="decimal"/>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A6328AF"/>
    <w:multiLevelType w:val="hybridMultilevel"/>
    <w:tmpl w:val="E2184BC2"/>
    <w:lvl w:ilvl="0" w:tplc="08AE50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9620F3"/>
    <w:multiLevelType w:val="singleLevel"/>
    <w:tmpl w:val="853CE912"/>
    <w:lvl w:ilvl="0">
      <w:start w:val="1"/>
      <w:numFmt w:val="lowerLetter"/>
      <w:lvlText w:val="%1."/>
      <w:lvlJc w:val="left"/>
      <w:pPr>
        <w:tabs>
          <w:tab w:val="num" w:pos="1800"/>
        </w:tabs>
        <w:ind w:left="1800" w:hanging="360"/>
      </w:pPr>
      <w:rPr>
        <w:rFonts w:hint="default"/>
      </w:rPr>
    </w:lvl>
  </w:abstractNum>
  <w:abstractNum w:abstractNumId="28" w15:restartNumberingAfterBreak="0">
    <w:nsid w:val="71AC138F"/>
    <w:multiLevelType w:val="hybridMultilevel"/>
    <w:tmpl w:val="0436D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77A6F"/>
    <w:multiLevelType w:val="hybridMultilevel"/>
    <w:tmpl w:val="3EAC9AE6"/>
    <w:lvl w:ilvl="0" w:tplc="6B447E60">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914A3EDE">
      <w:start w:val="4"/>
      <w:numFmt w:val="lowerRoman"/>
      <w:lvlText w:val="%3."/>
      <w:lvlJc w:val="left"/>
      <w:pPr>
        <w:tabs>
          <w:tab w:val="num" w:pos="3780"/>
        </w:tabs>
        <w:ind w:left="3780" w:hanging="720"/>
      </w:pPr>
      <w:rPr>
        <w:rFonts w:hint="default"/>
      </w:rPr>
    </w:lvl>
    <w:lvl w:ilvl="3" w:tplc="3F5AEC5A">
      <w:start w:val="1"/>
      <w:numFmt w:val="upperLetter"/>
      <w:lvlText w:val="%4."/>
      <w:lvlJc w:val="left"/>
      <w:pPr>
        <w:tabs>
          <w:tab w:val="num" w:pos="4320"/>
        </w:tabs>
        <w:ind w:left="4320" w:hanging="720"/>
      </w:pPr>
      <w:rPr>
        <w:rFonts w:hint="default"/>
      </w:rPr>
    </w:lvl>
    <w:lvl w:ilvl="4" w:tplc="BC6C1CF6">
      <w:start w:val="1"/>
      <w:numFmt w:val="lowerLetter"/>
      <w:lvlText w:val="%5."/>
      <w:lvlJc w:val="left"/>
      <w:pPr>
        <w:tabs>
          <w:tab w:val="num" w:pos="4680"/>
        </w:tabs>
        <w:ind w:left="4680" w:hanging="360"/>
      </w:pPr>
      <w:rPr>
        <w:rFonts w:ascii="Times New Roman" w:eastAsia="Times New Roman" w:hAnsi="Times New Roman" w:cs="Times New Roman"/>
      </w:rPr>
    </w:lvl>
    <w:lvl w:ilvl="5" w:tplc="E270A3E0">
      <w:start w:val="1"/>
      <w:numFmt w:val="decimal"/>
      <w:lvlText w:val="%6."/>
      <w:lvlJc w:val="left"/>
      <w:pPr>
        <w:tabs>
          <w:tab w:val="num" w:pos="5580"/>
        </w:tabs>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FC44DD9"/>
    <w:multiLevelType w:val="singleLevel"/>
    <w:tmpl w:val="0409000F"/>
    <w:lvl w:ilvl="0">
      <w:start w:val="1"/>
      <w:numFmt w:val="decimal"/>
      <w:lvlText w:val="%1."/>
      <w:lvlJc w:val="left"/>
      <w:pPr>
        <w:tabs>
          <w:tab w:val="num" w:pos="360"/>
        </w:tabs>
        <w:ind w:left="360" w:hanging="360"/>
      </w:pPr>
      <w:rPr>
        <w:rFonts w:hint="default"/>
      </w:rPr>
    </w:lvl>
  </w:abstractNum>
  <w:num w:numId="1" w16cid:durableId="1467511126">
    <w:abstractNumId w:val="25"/>
  </w:num>
  <w:num w:numId="2" w16cid:durableId="1186753822">
    <w:abstractNumId w:val="11"/>
  </w:num>
  <w:num w:numId="3" w16cid:durableId="780761379">
    <w:abstractNumId w:val="8"/>
  </w:num>
  <w:num w:numId="4" w16cid:durableId="1833443723">
    <w:abstractNumId w:val="17"/>
  </w:num>
  <w:num w:numId="5" w16cid:durableId="549852144">
    <w:abstractNumId w:val="9"/>
  </w:num>
  <w:num w:numId="6" w16cid:durableId="552890403">
    <w:abstractNumId w:val="27"/>
  </w:num>
  <w:num w:numId="7" w16cid:durableId="1649280741">
    <w:abstractNumId w:val="4"/>
  </w:num>
  <w:num w:numId="8" w16cid:durableId="320160737">
    <w:abstractNumId w:val="18"/>
  </w:num>
  <w:num w:numId="9" w16cid:durableId="416288583">
    <w:abstractNumId w:val="2"/>
  </w:num>
  <w:num w:numId="10" w16cid:durableId="1666086757">
    <w:abstractNumId w:val="12"/>
  </w:num>
  <w:num w:numId="11" w16cid:durableId="1461800016">
    <w:abstractNumId w:val="20"/>
  </w:num>
  <w:num w:numId="12" w16cid:durableId="905265928">
    <w:abstractNumId w:val="6"/>
  </w:num>
  <w:num w:numId="13" w16cid:durableId="1399011776">
    <w:abstractNumId w:val="7"/>
  </w:num>
  <w:num w:numId="14" w16cid:durableId="1574466951">
    <w:abstractNumId w:val="15"/>
  </w:num>
  <w:num w:numId="15" w16cid:durableId="169412171">
    <w:abstractNumId w:val="29"/>
  </w:num>
  <w:num w:numId="16" w16cid:durableId="1954940307">
    <w:abstractNumId w:val="23"/>
  </w:num>
  <w:num w:numId="17" w16cid:durableId="1063059900">
    <w:abstractNumId w:val="14"/>
  </w:num>
  <w:num w:numId="18" w16cid:durableId="98840917">
    <w:abstractNumId w:val="10"/>
  </w:num>
  <w:num w:numId="19" w16cid:durableId="1746144548">
    <w:abstractNumId w:val="22"/>
  </w:num>
  <w:num w:numId="20" w16cid:durableId="835150555">
    <w:abstractNumId w:val="13"/>
  </w:num>
  <w:num w:numId="21" w16cid:durableId="663047958">
    <w:abstractNumId w:val="30"/>
  </w:num>
  <w:num w:numId="22" w16cid:durableId="957180549">
    <w:abstractNumId w:val="5"/>
  </w:num>
  <w:num w:numId="23" w16cid:durableId="1463421888">
    <w:abstractNumId w:val="1"/>
  </w:num>
  <w:num w:numId="24" w16cid:durableId="786629472">
    <w:abstractNumId w:val="0"/>
  </w:num>
  <w:num w:numId="25" w16cid:durableId="876088680">
    <w:abstractNumId w:val="3"/>
  </w:num>
  <w:num w:numId="26" w16cid:durableId="812648589">
    <w:abstractNumId w:val="19"/>
  </w:num>
  <w:num w:numId="27" w16cid:durableId="2001738986">
    <w:abstractNumId w:val="21"/>
  </w:num>
  <w:num w:numId="28" w16cid:durableId="1584336095">
    <w:abstractNumId w:val="28"/>
  </w:num>
  <w:num w:numId="29" w16cid:durableId="1180117579">
    <w:abstractNumId w:val="24"/>
  </w:num>
  <w:num w:numId="30" w16cid:durableId="776414313">
    <w:abstractNumId w:val="26"/>
  </w:num>
  <w:num w:numId="31" w16cid:durableId="144292064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7C6"/>
    <w:rsid w:val="00003C3D"/>
    <w:rsid w:val="00042B0D"/>
    <w:rsid w:val="000500EA"/>
    <w:rsid w:val="00061481"/>
    <w:rsid w:val="000D00EF"/>
    <w:rsid w:val="001A1223"/>
    <w:rsid w:val="001E3E6F"/>
    <w:rsid w:val="002241DC"/>
    <w:rsid w:val="00257EEE"/>
    <w:rsid w:val="0026718F"/>
    <w:rsid w:val="0029673F"/>
    <w:rsid w:val="00325D15"/>
    <w:rsid w:val="0034597A"/>
    <w:rsid w:val="00364FA2"/>
    <w:rsid w:val="003909B8"/>
    <w:rsid w:val="00404304"/>
    <w:rsid w:val="004069FC"/>
    <w:rsid w:val="004571CF"/>
    <w:rsid w:val="00473138"/>
    <w:rsid w:val="004A3212"/>
    <w:rsid w:val="004F7918"/>
    <w:rsid w:val="005575C6"/>
    <w:rsid w:val="00566515"/>
    <w:rsid w:val="005666E8"/>
    <w:rsid w:val="005B041D"/>
    <w:rsid w:val="005E5220"/>
    <w:rsid w:val="006017C6"/>
    <w:rsid w:val="00606D4D"/>
    <w:rsid w:val="0061105B"/>
    <w:rsid w:val="00632583"/>
    <w:rsid w:val="0066139D"/>
    <w:rsid w:val="0068078C"/>
    <w:rsid w:val="006F13A1"/>
    <w:rsid w:val="00722106"/>
    <w:rsid w:val="00751D3E"/>
    <w:rsid w:val="00755727"/>
    <w:rsid w:val="00755AA3"/>
    <w:rsid w:val="00761F76"/>
    <w:rsid w:val="007A0D19"/>
    <w:rsid w:val="007A2134"/>
    <w:rsid w:val="007A6B9B"/>
    <w:rsid w:val="007B3620"/>
    <w:rsid w:val="00803938"/>
    <w:rsid w:val="0085728C"/>
    <w:rsid w:val="008A5C2B"/>
    <w:rsid w:val="008E6EF0"/>
    <w:rsid w:val="008F7E39"/>
    <w:rsid w:val="00954A0F"/>
    <w:rsid w:val="00963FCF"/>
    <w:rsid w:val="009A06DF"/>
    <w:rsid w:val="009C02D1"/>
    <w:rsid w:val="009C0F86"/>
    <w:rsid w:val="00A0458B"/>
    <w:rsid w:val="00A911B9"/>
    <w:rsid w:val="00AA5313"/>
    <w:rsid w:val="00B07EF6"/>
    <w:rsid w:val="00B259A6"/>
    <w:rsid w:val="00BA27DD"/>
    <w:rsid w:val="00BD53A6"/>
    <w:rsid w:val="00BE7356"/>
    <w:rsid w:val="00C0086D"/>
    <w:rsid w:val="00C45748"/>
    <w:rsid w:val="00C94ACD"/>
    <w:rsid w:val="00CB62D1"/>
    <w:rsid w:val="00CE0DFF"/>
    <w:rsid w:val="00CF7024"/>
    <w:rsid w:val="00D155F8"/>
    <w:rsid w:val="00D46D05"/>
    <w:rsid w:val="00DF2059"/>
    <w:rsid w:val="00E03F34"/>
    <w:rsid w:val="00E117CA"/>
    <w:rsid w:val="00E273EC"/>
    <w:rsid w:val="00E57AB6"/>
    <w:rsid w:val="00F15AE5"/>
    <w:rsid w:val="00F24C29"/>
    <w:rsid w:val="00F34D1E"/>
    <w:rsid w:val="00F530F3"/>
    <w:rsid w:val="00F66138"/>
    <w:rsid w:val="00F7368E"/>
    <w:rsid w:val="00FA02F2"/>
    <w:rsid w:val="00FE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0276"/>
  <w15:docId w15:val="{17EAB318-0F7C-4639-86B0-48FB65EF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C6"/>
    <w:rPr>
      <w:rFonts w:ascii="Times New Roman" w:eastAsia="Times New Roman" w:hAnsi="Times New Roman" w:cs="Times New Roman"/>
      <w:sz w:val="24"/>
      <w:szCs w:val="24"/>
    </w:rPr>
  </w:style>
  <w:style w:type="paragraph" w:styleId="Heading1">
    <w:name w:val="heading 1"/>
    <w:basedOn w:val="Subtitle"/>
    <w:next w:val="Normal"/>
    <w:link w:val="Heading1Char"/>
    <w:qFormat/>
    <w:rsid w:val="006017C6"/>
    <w:pPr>
      <w:jc w:val="both"/>
      <w:outlineLvl w:val="0"/>
    </w:pPr>
    <w:rPr>
      <w:b/>
      <w:bCs/>
      <w:sz w:val="22"/>
      <w:szCs w:val="22"/>
    </w:rPr>
  </w:style>
  <w:style w:type="paragraph" w:styleId="Heading2">
    <w:name w:val="heading 2"/>
    <w:basedOn w:val="Heading3"/>
    <w:next w:val="Normal"/>
    <w:link w:val="Heading2Char"/>
    <w:qFormat/>
    <w:rsid w:val="006017C6"/>
    <w:pPr>
      <w:tabs>
        <w:tab w:val="left" w:pos="1080"/>
      </w:tabs>
      <w:outlineLvl w:val="1"/>
    </w:pPr>
  </w:style>
  <w:style w:type="paragraph" w:styleId="Heading3">
    <w:name w:val="heading 3"/>
    <w:basedOn w:val="Normal"/>
    <w:next w:val="Normal"/>
    <w:link w:val="Heading3Char"/>
    <w:qFormat/>
    <w:rsid w:val="006017C6"/>
    <w:pPr>
      <w:keepNext/>
      <w:tabs>
        <w:tab w:val="left" w:pos="900"/>
      </w:tabs>
      <w:jc w:val="both"/>
      <w:outlineLvl w:val="2"/>
    </w:pPr>
    <w:rPr>
      <w:b/>
      <w:bCs/>
      <w:iCs/>
      <w:sz w:val="22"/>
      <w:szCs w:val="20"/>
      <w:u w:val="single"/>
    </w:rPr>
  </w:style>
  <w:style w:type="paragraph" w:styleId="Heading4">
    <w:name w:val="heading 4"/>
    <w:basedOn w:val="Normal"/>
    <w:next w:val="Normal"/>
    <w:link w:val="Heading4Char"/>
    <w:qFormat/>
    <w:rsid w:val="006017C6"/>
    <w:pPr>
      <w:keepNext/>
      <w:spacing w:before="240" w:after="60"/>
      <w:outlineLvl w:val="3"/>
    </w:pPr>
    <w:rPr>
      <w:b/>
      <w:bCs/>
      <w:sz w:val="28"/>
      <w:szCs w:val="28"/>
    </w:rPr>
  </w:style>
  <w:style w:type="paragraph" w:styleId="Heading6">
    <w:name w:val="heading 6"/>
    <w:basedOn w:val="Normal"/>
    <w:next w:val="Normal"/>
    <w:link w:val="Heading6Char"/>
    <w:qFormat/>
    <w:rsid w:val="006017C6"/>
    <w:pPr>
      <w:spacing w:before="240" w:after="60"/>
      <w:outlineLvl w:val="5"/>
    </w:pPr>
    <w:rPr>
      <w:b/>
      <w:bCs/>
      <w:sz w:val="22"/>
      <w:szCs w:val="22"/>
    </w:rPr>
  </w:style>
  <w:style w:type="paragraph" w:styleId="Heading7">
    <w:name w:val="heading 7"/>
    <w:basedOn w:val="Normal"/>
    <w:next w:val="Normal"/>
    <w:link w:val="Heading7Char"/>
    <w:qFormat/>
    <w:rsid w:val="006017C6"/>
    <w:pPr>
      <w:keepNext/>
      <w:jc w:val="both"/>
      <w:outlineLvl w:val="6"/>
    </w:pPr>
    <w:rPr>
      <w:i/>
      <w:sz w:val="22"/>
      <w:szCs w:val="20"/>
    </w:rPr>
  </w:style>
  <w:style w:type="paragraph" w:styleId="Heading8">
    <w:name w:val="heading 8"/>
    <w:basedOn w:val="Normal"/>
    <w:next w:val="Normal"/>
    <w:link w:val="Heading8Char"/>
    <w:qFormat/>
    <w:rsid w:val="006017C6"/>
    <w:pPr>
      <w:spacing w:before="240" w:after="60"/>
      <w:outlineLvl w:val="7"/>
    </w:pPr>
    <w:rPr>
      <w:i/>
      <w:iCs/>
    </w:rPr>
  </w:style>
  <w:style w:type="paragraph" w:styleId="Heading9">
    <w:name w:val="heading 9"/>
    <w:basedOn w:val="Normal"/>
    <w:next w:val="Normal"/>
    <w:link w:val="Heading9Char"/>
    <w:qFormat/>
    <w:rsid w:val="006017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C6"/>
    <w:rPr>
      <w:rFonts w:ascii="Times New Roman" w:eastAsia="Times New Roman" w:hAnsi="Times New Roman" w:cs="Times New Roman"/>
      <w:b/>
      <w:bCs/>
    </w:rPr>
  </w:style>
  <w:style w:type="character" w:customStyle="1" w:styleId="Heading2Char">
    <w:name w:val="Heading 2 Char"/>
    <w:basedOn w:val="DefaultParagraphFont"/>
    <w:link w:val="Heading2"/>
    <w:rsid w:val="006017C6"/>
    <w:rPr>
      <w:rFonts w:ascii="Times New Roman" w:eastAsia="Times New Roman" w:hAnsi="Times New Roman" w:cs="Times New Roman"/>
      <w:b/>
      <w:bCs/>
      <w:iCs/>
      <w:szCs w:val="20"/>
      <w:u w:val="single"/>
    </w:rPr>
  </w:style>
  <w:style w:type="character" w:customStyle="1" w:styleId="Heading3Char">
    <w:name w:val="Heading 3 Char"/>
    <w:basedOn w:val="DefaultParagraphFont"/>
    <w:link w:val="Heading3"/>
    <w:rsid w:val="006017C6"/>
    <w:rPr>
      <w:rFonts w:ascii="Times New Roman" w:eastAsia="Times New Roman" w:hAnsi="Times New Roman" w:cs="Times New Roman"/>
      <w:b/>
      <w:bCs/>
      <w:iCs/>
      <w:szCs w:val="20"/>
      <w:u w:val="single"/>
    </w:rPr>
  </w:style>
  <w:style w:type="character" w:customStyle="1" w:styleId="Heading4Char">
    <w:name w:val="Heading 4 Char"/>
    <w:basedOn w:val="DefaultParagraphFont"/>
    <w:link w:val="Heading4"/>
    <w:rsid w:val="006017C6"/>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6017C6"/>
    <w:rPr>
      <w:rFonts w:ascii="Times New Roman" w:eastAsia="Times New Roman" w:hAnsi="Times New Roman" w:cs="Times New Roman"/>
      <w:b/>
      <w:bCs/>
    </w:rPr>
  </w:style>
  <w:style w:type="character" w:customStyle="1" w:styleId="Heading7Char">
    <w:name w:val="Heading 7 Char"/>
    <w:basedOn w:val="DefaultParagraphFont"/>
    <w:link w:val="Heading7"/>
    <w:rsid w:val="006017C6"/>
    <w:rPr>
      <w:rFonts w:ascii="Times New Roman" w:eastAsia="Times New Roman" w:hAnsi="Times New Roman" w:cs="Times New Roman"/>
      <w:i/>
      <w:szCs w:val="20"/>
    </w:rPr>
  </w:style>
  <w:style w:type="character" w:customStyle="1" w:styleId="Heading8Char">
    <w:name w:val="Heading 8 Char"/>
    <w:basedOn w:val="DefaultParagraphFont"/>
    <w:link w:val="Heading8"/>
    <w:rsid w:val="006017C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017C6"/>
    <w:rPr>
      <w:rFonts w:ascii="Arial" w:eastAsia="Times New Roman" w:hAnsi="Arial" w:cs="Arial"/>
    </w:rPr>
  </w:style>
  <w:style w:type="paragraph" w:styleId="Footer">
    <w:name w:val="footer"/>
    <w:basedOn w:val="Normal"/>
    <w:link w:val="FooterChar"/>
    <w:uiPriority w:val="99"/>
    <w:rsid w:val="006017C6"/>
    <w:pPr>
      <w:tabs>
        <w:tab w:val="center" w:pos="4320"/>
        <w:tab w:val="right" w:pos="8640"/>
      </w:tabs>
    </w:pPr>
    <w:rPr>
      <w:sz w:val="22"/>
      <w:szCs w:val="20"/>
    </w:rPr>
  </w:style>
  <w:style w:type="character" w:customStyle="1" w:styleId="FooterChar">
    <w:name w:val="Footer Char"/>
    <w:basedOn w:val="DefaultParagraphFont"/>
    <w:link w:val="Footer"/>
    <w:uiPriority w:val="99"/>
    <w:rsid w:val="006017C6"/>
    <w:rPr>
      <w:rFonts w:ascii="Times New Roman" w:eastAsia="Times New Roman" w:hAnsi="Times New Roman" w:cs="Times New Roman"/>
      <w:szCs w:val="20"/>
    </w:rPr>
  </w:style>
  <w:style w:type="character" w:styleId="Hyperlink">
    <w:name w:val="Hyperlink"/>
    <w:basedOn w:val="DefaultParagraphFont"/>
    <w:rsid w:val="006017C6"/>
    <w:rPr>
      <w:color w:val="0000FF"/>
      <w:u w:val="single"/>
    </w:rPr>
  </w:style>
  <w:style w:type="paragraph" w:styleId="TOC1">
    <w:name w:val="toc 1"/>
    <w:basedOn w:val="Normal"/>
    <w:next w:val="Normal"/>
    <w:autoRedefine/>
    <w:semiHidden/>
    <w:rsid w:val="006017C6"/>
    <w:pPr>
      <w:tabs>
        <w:tab w:val="left" w:pos="540"/>
        <w:tab w:val="right" w:leader="dot" w:pos="9350"/>
      </w:tabs>
      <w:spacing w:line="360" w:lineRule="auto"/>
    </w:pPr>
    <w:rPr>
      <w:b/>
      <w:sz w:val="22"/>
      <w:szCs w:val="20"/>
    </w:rPr>
  </w:style>
  <w:style w:type="paragraph" w:styleId="TOC2">
    <w:name w:val="toc 2"/>
    <w:basedOn w:val="Normal"/>
    <w:next w:val="Normal"/>
    <w:autoRedefine/>
    <w:semiHidden/>
    <w:rsid w:val="006017C6"/>
    <w:pPr>
      <w:tabs>
        <w:tab w:val="left" w:pos="1080"/>
        <w:tab w:val="right" w:leader="dot" w:pos="9350"/>
      </w:tabs>
      <w:spacing w:line="360" w:lineRule="auto"/>
      <w:ind w:left="1080" w:hanging="880"/>
    </w:pPr>
    <w:rPr>
      <w:sz w:val="22"/>
      <w:szCs w:val="20"/>
    </w:rPr>
  </w:style>
  <w:style w:type="paragraph" w:styleId="TOC3">
    <w:name w:val="toc 3"/>
    <w:basedOn w:val="Normal"/>
    <w:next w:val="Normal"/>
    <w:autoRedefine/>
    <w:semiHidden/>
    <w:rsid w:val="006017C6"/>
    <w:pPr>
      <w:tabs>
        <w:tab w:val="left" w:pos="180"/>
        <w:tab w:val="left" w:pos="1080"/>
        <w:tab w:val="right" w:leader="dot" w:pos="9350"/>
      </w:tabs>
      <w:spacing w:line="360" w:lineRule="auto"/>
      <w:ind w:left="1615" w:hanging="1075"/>
    </w:pPr>
    <w:rPr>
      <w:sz w:val="22"/>
      <w:szCs w:val="20"/>
    </w:rPr>
  </w:style>
  <w:style w:type="character" w:customStyle="1" w:styleId="CharChar1">
    <w:name w:val="Char Char1"/>
    <w:basedOn w:val="DefaultParagraphFont"/>
    <w:rsid w:val="006017C6"/>
    <w:rPr>
      <w:sz w:val="22"/>
      <w:lang w:val="en-US" w:eastAsia="en-US" w:bidi="ar-SA"/>
    </w:rPr>
  </w:style>
  <w:style w:type="paragraph" w:styleId="BodyTextIndent2">
    <w:name w:val="Body Text Indent 2"/>
    <w:basedOn w:val="Normal"/>
    <w:link w:val="BodyTextIndent2Char"/>
    <w:rsid w:val="006017C6"/>
    <w:pPr>
      <w:ind w:left="720" w:hanging="435"/>
      <w:jc w:val="both"/>
    </w:pPr>
    <w:rPr>
      <w:sz w:val="22"/>
      <w:szCs w:val="20"/>
    </w:rPr>
  </w:style>
  <w:style w:type="character" w:customStyle="1" w:styleId="BodyTextIndent2Char">
    <w:name w:val="Body Text Indent 2 Char"/>
    <w:basedOn w:val="DefaultParagraphFont"/>
    <w:link w:val="BodyTextIndent2"/>
    <w:rsid w:val="006017C6"/>
    <w:rPr>
      <w:rFonts w:ascii="Times New Roman" w:eastAsia="Times New Roman" w:hAnsi="Times New Roman" w:cs="Times New Roman"/>
      <w:szCs w:val="20"/>
    </w:rPr>
  </w:style>
  <w:style w:type="paragraph" w:styleId="Subtitle">
    <w:name w:val="Subtitle"/>
    <w:basedOn w:val="Normal"/>
    <w:link w:val="SubtitleChar"/>
    <w:qFormat/>
    <w:rsid w:val="006017C6"/>
    <w:rPr>
      <w:szCs w:val="20"/>
    </w:rPr>
  </w:style>
  <w:style w:type="character" w:customStyle="1" w:styleId="SubtitleChar">
    <w:name w:val="Subtitle Char"/>
    <w:basedOn w:val="DefaultParagraphFont"/>
    <w:link w:val="Subtitle"/>
    <w:rsid w:val="006017C6"/>
    <w:rPr>
      <w:rFonts w:ascii="Times New Roman" w:eastAsia="Times New Roman" w:hAnsi="Times New Roman" w:cs="Times New Roman"/>
      <w:sz w:val="24"/>
      <w:szCs w:val="20"/>
    </w:rPr>
  </w:style>
  <w:style w:type="paragraph" w:styleId="BodyText">
    <w:name w:val="Body Text"/>
    <w:basedOn w:val="Normal"/>
    <w:link w:val="BodyTextChar"/>
    <w:rsid w:val="006017C6"/>
    <w:pPr>
      <w:jc w:val="both"/>
    </w:pPr>
    <w:rPr>
      <w:sz w:val="22"/>
      <w:szCs w:val="20"/>
    </w:rPr>
  </w:style>
  <w:style w:type="character" w:customStyle="1" w:styleId="BodyTextChar">
    <w:name w:val="Body Text Char"/>
    <w:basedOn w:val="DefaultParagraphFont"/>
    <w:link w:val="BodyText"/>
    <w:rsid w:val="006017C6"/>
    <w:rPr>
      <w:rFonts w:ascii="Times New Roman" w:eastAsia="Times New Roman" w:hAnsi="Times New Roman" w:cs="Times New Roman"/>
      <w:szCs w:val="20"/>
    </w:rPr>
  </w:style>
  <w:style w:type="character" w:styleId="FootnoteReference">
    <w:name w:val="footnote reference"/>
    <w:basedOn w:val="DefaultParagraphFont"/>
    <w:semiHidden/>
    <w:rsid w:val="006017C6"/>
    <w:rPr>
      <w:vertAlign w:val="superscript"/>
    </w:rPr>
  </w:style>
  <w:style w:type="paragraph" w:styleId="Title">
    <w:name w:val="Title"/>
    <w:basedOn w:val="Normal"/>
    <w:link w:val="TitleChar"/>
    <w:qFormat/>
    <w:rsid w:val="006017C6"/>
    <w:pPr>
      <w:jc w:val="center"/>
    </w:pPr>
    <w:rPr>
      <w:szCs w:val="20"/>
    </w:rPr>
  </w:style>
  <w:style w:type="character" w:customStyle="1" w:styleId="TitleChar">
    <w:name w:val="Title Char"/>
    <w:basedOn w:val="DefaultParagraphFont"/>
    <w:link w:val="Title"/>
    <w:rsid w:val="006017C6"/>
    <w:rPr>
      <w:rFonts w:ascii="Times New Roman" w:eastAsia="Times New Roman" w:hAnsi="Times New Roman" w:cs="Times New Roman"/>
      <w:sz w:val="24"/>
      <w:szCs w:val="20"/>
    </w:rPr>
  </w:style>
  <w:style w:type="paragraph" w:customStyle="1" w:styleId="level1">
    <w:name w:val="_level1"/>
    <w:rsid w:val="006017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6017C6"/>
    <w:pPr>
      <w:ind w:left="225" w:firstLine="360"/>
      <w:jc w:val="both"/>
    </w:pPr>
    <w:rPr>
      <w:sz w:val="22"/>
      <w:szCs w:val="20"/>
    </w:rPr>
  </w:style>
  <w:style w:type="character" w:customStyle="1" w:styleId="BodyTextIndentChar">
    <w:name w:val="Body Text Indent Char"/>
    <w:basedOn w:val="DefaultParagraphFont"/>
    <w:link w:val="BodyTextIndent"/>
    <w:rsid w:val="006017C6"/>
    <w:rPr>
      <w:rFonts w:ascii="Times New Roman" w:eastAsia="Times New Roman" w:hAnsi="Times New Roman" w:cs="Times New Roman"/>
      <w:szCs w:val="20"/>
    </w:rPr>
  </w:style>
  <w:style w:type="character" w:customStyle="1" w:styleId="CharChar7">
    <w:name w:val="Char Char7"/>
    <w:basedOn w:val="DefaultParagraphFont"/>
    <w:rsid w:val="006017C6"/>
    <w:rPr>
      <w:b/>
      <w:bCs/>
      <w:iCs/>
      <w:sz w:val="22"/>
      <w:u w:val="single"/>
      <w:lang w:val="en-US" w:eastAsia="en-US" w:bidi="ar-SA"/>
    </w:rPr>
  </w:style>
  <w:style w:type="character" w:customStyle="1" w:styleId="CharChar9">
    <w:name w:val="Char Char9"/>
    <w:basedOn w:val="CharChar6"/>
    <w:rsid w:val="006017C6"/>
    <w:rPr>
      <w:b/>
      <w:bCs/>
      <w:sz w:val="22"/>
      <w:szCs w:val="22"/>
      <w:lang w:val="en-US" w:eastAsia="en-US" w:bidi="ar-SA"/>
    </w:rPr>
  </w:style>
  <w:style w:type="character" w:customStyle="1" w:styleId="CharChar6">
    <w:name w:val="Char Char6"/>
    <w:basedOn w:val="DefaultParagraphFont"/>
    <w:rsid w:val="006017C6"/>
    <w:rPr>
      <w:sz w:val="24"/>
      <w:lang w:val="en-US" w:eastAsia="en-US" w:bidi="ar-SA"/>
    </w:rPr>
  </w:style>
  <w:style w:type="character" w:customStyle="1" w:styleId="CharChar8">
    <w:name w:val="Char Char8"/>
    <w:basedOn w:val="CharChar7"/>
    <w:rsid w:val="006017C6"/>
    <w:rPr>
      <w:b/>
      <w:bCs/>
      <w:iCs/>
      <w:sz w:val="22"/>
      <w:u w:val="single"/>
      <w:lang w:val="en-US" w:eastAsia="en-US" w:bidi="ar-SA"/>
    </w:rPr>
  </w:style>
  <w:style w:type="paragraph" w:styleId="BodyTextIndent3">
    <w:name w:val="Body Text Indent 3"/>
    <w:basedOn w:val="Normal"/>
    <w:link w:val="BodyTextIndent3Char"/>
    <w:rsid w:val="006017C6"/>
    <w:pPr>
      <w:ind w:left="1440" w:hanging="840"/>
      <w:jc w:val="both"/>
    </w:pPr>
    <w:rPr>
      <w:sz w:val="22"/>
      <w:szCs w:val="20"/>
    </w:rPr>
  </w:style>
  <w:style w:type="character" w:customStyle="1" w:styleId="BodyTextIndent3Char">
    <w:name w:val="Body Text Indent 3 Char"/>
    <w:basedOn w:val="DefaultParagraphFont"/>
    <w:link w:val="BodyTextIndent3"/>
    <w:rsid w:val="006017C6"/>
    <w:rPr>
      <w:rFonts w:ascii="Times New Roman" w:eastAsia="Times New Roman" w:hAnsi="Times New Roman" w:cs="Times New Roman"/>
      <w:szCs w:val="20"/>
    </w:rPr>
  </w:style>
  <w:style w:type="paragraph" w:styleId="BodyText2">
    <w:name w:val="Body Text 2"/>
    <w:basedOn w:val="Normal"/>
    <w:link w:val="BodyText2Char"/>
    <w:rsid w:val="006017C6"/>
    <w:pPr>
      <w:pBdr>
        <w:top w:val="single" w:sz="4" w:space="1" w:color="auto"/>
        <w:left w:val="single" w:sz="4" w:space="4" w:color="auto"/>
        <w:bottom w:val="single" w:sz="4" w:space="1" w:color="auto"/>
        <w:right w:val="single" w:sz="4" w:space="4" w:color="auto"/>
      </w:pBdr>
      <w:shd w:val="clear" w:color="auto" w:fill="D9D9D9"/>
      <w:jc w:val="both"/>
    </w:pPr>
    <w:rPr>
      <w:i/>
      <w:iCs/>
      <w:sz w:val="22"/>
      <w:szCs w:val="20"/>
    </w:rPr>
  </w:style>
  <w:style w:type="character" w:customStyle="1" w:styleId="BodyText2Char">
    <w:name w:val="Body Text 2 Char"/>
    <w:basedOn w:val="DefaultParagraphFont"/>
    <w:link w:val="BodyText2"/>
    <w:rsid w:val="006017C6"/>
    <w:rPr>
      <w:rFonts w:ascii="Times New Roman" w:eastAsia="Times New Roman" w:hAnsi="Times New Roman" w:cs="Times New Roman"/>
      <w:i/>
      <w:iCs/>
      <w:szCs w:val="20"/>
      <w:shd w:val="clear" w:color="auto" w:fill="D9D9D9"/>
    </w:rPr>
  </w:style>
  <w:style w:type="paragraph" w:styleId="Header">
    <w:name w:val="header"/>
    <w:basedOn w:val="Normal"/>
    <w:link w:val="HeaderChar"/>
    <w:rsid w:val="006017C6"/>
    <w:pPr>
      <w:tabs>
        <w:tab w:val="center" w:pos="4320"/>
        <w:tab w:val="right" w:pos="8640"/>
      </w:tabs>
    </w:pPr>
    <w:rPr>
      <w:sz w:val="22"/>
      <w:szCs w:val="20"/>
    </w:rPr>
  </w:style>
  <w:style w:type="character" w:customStyle="1" w:styleId="HeaderChar">
    <w:name w:val="Header Char"/>
    <w:basedOn w:val="DefaultParagraphFont"/>
    <w:link w:val="Header"/>
    <w:rsid w:val="006017C6"/>
    <w:rPr>
      <w:rFonts w:ascii="Times New Roman" w:eastAsia="Times New Roman" w:hAnsi="Times New Roman" w:cs="Times New Roman"/>
      <w:szCs w:val="20"/>
    </w:rPr>
  </w:style>
  <w:style w:type="paragraph" w:styleId="FootnoteText">
    <w:name w:val="footnote text"/>
    <w:basedOn w:val="Normal"/>
    <w:link w:val="FootnoteTextChar"/>
    <w:semiHidden/>
    <w:rsid w:val="006017C6"/>
    <w:rPr>
      <w:sz w:val="22"/>
      <w:szCs w:val="20"/>
    </w:rPr>
  </w:style>
  <w:style w:type="character" w:customStyle="1" w:styleId="FootnoteTextChar">
    <w:name w:val="Footnote Text Char"/>
    <w:basedOn w:val="DefaultParagraphFont"/>
    <w:link w:val="FootnoteText"/>
    <w:semiHidden/>
    <w:rsid w:val="006017C6"/>
    <w:rPr>
      <w:rFonts w:ascii="Times New Roman" w:eastAsia="Times New Roman" w:hAnsi="Times New Roman" w:cs="Times New Roman"/>
      <w:szCs w:val="20"/>
    </w:rPr>
  </w:style>
  <w:style w:type="paragraph" w:styleId="BodyText3">
    <w:name w:val="Body Text 3"/>
    <w:basedOn w:val="Normal"/>
    <w:link w:val="BodyText3Char"/>
    <w:rsid w:val="006017C6"/>
    <w:pPr>
      <w:pBdr>
        <w:top w:val="single" w:sz="4" w:space="1" w:color="auto"/>
        <w:left w:val="single" w:sz="4" w:space="4" w:color="auto"/>
        <w:bottom w:val="single" w:sz="4" w:space="1" w:color="auto"/>
        <w:right w:val="single" w:sz="4" w:space="4" w:color="auto"/>
      </w:pBdr>
      <w:shd w:val="clear" w:color="auto" w:fill="D9D9D9"/>
      <w:jc w:val="both"/>
    </w:pPr>
    <w:rPr>
      <w:b/>
      <w:bCs/>
      <w:i/>
      <w:iCs/>
      <w:sz w:val="22"/>
      <w:szCs w:val="20"/>
    </w:rPr>
  </w:style>
  <w:style w:type="character" w:customStyle="1" w:styleId="BodyText3Char">
    <w:name w:val="Body Text 3 Char"/>
    <w:basedOn w:val="DefaultParagraphFont"/>
    <w:link w:val="BodyText3"/>
    <w:rsid w:val="006017C6"/>
    <w:rPr>
      <w:rFonts w:ascii="Times New Roman" w:eastAsia="Times New Roman" w:hAnsi="Times New Roman" w:cs="Times New Roman"/>
      <w:b/>
      <w:bCs/>
      <w:i/>
      <w:iCs/>
      <w:szCs w:val="20"/>
      <w:shd w:val="clear" w:color="auto" w:fill="D9D9D9"/>
    </w:rPr>
  </w:style>
  <w:style w:type="character" w:customStyle="1" w:styleId="CharChar">
    <w:name w:val="Char Char"/>
    <w:basedOn w:val="DefaultParagraphFont"/>
    <w:rsid w:val="006017C6"/>
    <w:rPr>
      <w:lang w:val="en-US" w:eastAsia="en-US" w:bidi="ar-SA"/>
    </w:rPr>
  </w:style>
  <w:style w:type="paragraph" w:customStyle="1" w:styleId="FootnoteTex">
    <w:name w:val="Footnote Tex"/>
    <w:basedOn w:val="Normal"/>
    <w:rsid w:val="006017C6"/>
    <w:pPr>
      <w:widowControl w:val="0"/>
      <w:autoSpaceDE w:val="0"/>
      <w:autoSpaceDN w:val="0"/>
      <w:adjustRightInd w:val="0"/>
    </w:pPr>
  </w:style>
  <w:style w:type="character" w:styleId="PageNumber">
    <w:name w:val="page number"/>
    <w:basedOn w:val="DefaultParagraphFont"/>
    <w:rsid w:val="006017C6"/>
  </w:style>
  <w:style w:type="paragraph" w:styleId="List">
    <w:name w:val="List"/>
    <w:basedOn w:val="Normal"/>
    <w:rsid w:val="006017C6"/>
    <w:pPr>
      <w:ind w:left="360" w:hanging="360"/>
    </w:pPr>
  </w:style>
  <w:style w:type="paragraph" w:styleId="List2">
    <w:name w:val="List 2"/>
    <w:basedOn w:val="Normal"/>
    <w:rsid w:val="006017C6"/>
    <w:pPr>
      <w:ind w:left="720" w:hanging="360"/>
    </w:pPr>
  </w:style>
  <w:style w:type="paragraph" w:styleId="List3">
    <w:name w:val="List 3"/>
    <w:basedOn w:val="Normal"/>
    <w:rsid w:val="006017C6"/>
    <w:pPr>
      <w:ind w:left="1080" w:hanging="360"/>
    </w:pPr>
  </w:style>
  <w:style w:type="paragraph" w:styleId="ListBullet">
    <w:name w:val="List Bullet"/>
    <w:basedOn w:val="Normal"/>
    <w:rsid w:val="006017C6"/>
    <w:pPr>
      <w:numPr>
        <w:numId w:val="23"/>
      </w:numPr>
    </w:pPr>
  </w:style>
  <w:style w:type="paragraph" w:styleId="ListBullet2">
    <w:name w:val="List Bullet 2"/>
    <w:basedOn w:val="Normal"/>
    <w:rsid w:val="006017C6"/>
    <w:pPr>
      <w:numPr>
        <w:numId w:val="24"/>
      </w:numPr>
    </w:pPr>
  </w:style>
  <w:style w:type="paragraph" w:styleId="NormalIndent">
    <w:name w:val="Normal Indent"/>
    <w:basedOn w:val="Normal"/>
    <w:rsid w:val="006017C6"/>
    <w:pPr>
      <w:ind w:left="720"/>
    </w:pPr>
  </w:style>
  <w:style w:type="paragraph" w:styleId="BodyTextFirstIndent">
    <w:name w:val="Body Text First Indent"/>
    <w:basedOn w:val="BodyText"/>
    <w:link w:val="BodyTextFirstIndentChar"/>
    <w:rsid w:val="006017C6"/>
    <w:pPr>
      <w:spacing w:after="120"/>
      <w:ind w:firstLine="210"/>
      <w:jc w:val="left"/>
    </w:pPr>
    <w:rPr>
      <w:sz w:val="24"/>
      <w:szCs w:val="24"/>
    </w:rPr>
  </w:style>
  <w:style w:type="character" w:customStyle="1" w:styleId="BodyTextFirstIndentChar">
    <w:name w:val="Body Text First Indent Char"/>
    <w:basedOn w:val="BodyTextChar"/>
    <w:link w:val="BodyTextFirstIndent"/>
    <w:rsid w:val="006017C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6017C6"/>
    <w:pPr>
      <w:spacing w:after="120"/>
      <w:ind w:left="360" w:firstLine="210"/>
      <w:jc w:val="left"/>
    </w:pPr>
    <w:rPr>
      <w:sz w:val="24"/>
      <w:szCs w:val="24"/>
    </w:rPr>
  </w:style>
  <w:style w:type="character" w:customStyle="1" w:styleId="BodyTextFirstIndent2Char">
    <w:name w:val="Body Text First Indent 2 Char"/>
    <w:basedOn w:val="BodyTextIndentChar"/>
    <w:link w:val="BodyTextFirstIndent2"/>
    <w:rsid w:val="006017C6"/>
    <w:rPr>
      <w:rFonts w:ascii="Times New Roman" w:eastAsia="Times New Roman" w:hAnsi="Times New Roman" w:cs="Times New Roman"/>
      <w:sz w:val="24"/>
      <w:szCs w:val="24"/>
    </w:rPr>
  </w:style>
  <w:style w:type="paragraph" w:styleId="NoteHeading">
    <w:name w:val="Note Heading"/>
    <w:basedOn w:val="Normal"/>
    <w:next w:val="Normal"/>
    <w:link w:val="NoteHeadingChar"/>
    <w:rsid w:val="006017C6"/>
  </w:style>
  <w:style w:type="character" w:customStyle="1" w:styleId="NoteHeadingChar">
    <w:name w:val="Note Heading Char"/>
    <w:basedOn w:val="DefaultParagraphFont"/>
    <w:link w:val="NoteHeading"/>
    <w:rsid w:val="006017C6"/>
    <w:rPr>
      <w:rFonts w:ascii="Times New Roman" w:eastAsia="Times New Roman" w:hAnsi="Times New Roman" w:cs="Times New Roman"/>
      <w:sz w:val="24"/>
      <w:szCs w:val="24"/>
    </w:rPr>
  </w:style>
  <w:style w:type="paragraph" w:styleId="DocumentMap">
    <w:name w:val="Document Map"/>
    <w:basedOn w:val="Normal"/>
    <w:link w:val="DocumentMapChar"/>
    <w:semiHidden/>
    <w:rsid w:val="006017C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017C6"/>
    <w:rPr>
      <w:rFonts w:ascii="Tahoma" w:eastAsia="Times New Roman" w:hAnsi="Tahoma" w:cs="Tahoma"/>
      <w:sz w:val="20"/>
      <w:szCs w:val="20"/>
      <w:shd w:val="clear" w:color="auto" w:fill="000080"/>
    </w:rPr>
  </w:style>
  <w:style w:type="paragraph" w:customStyle="1" w:styleId="Default">
    <w:name w:val="Default"/>
    <w:rsid w:val="006017C6"/>
    <w:pPr>
      <w:widowControl w:val="0"/>
      <w:autoSpaceDE w:val="0"/>
      <w:autoSpaceDN w:val="0"/>
      <w:adjustRightInd w:val="0"/>
    </w:pPr>
    <w:rPr>
      <w:rFonts w:ascii="SDAGX Z+ Times New Roman," w:eastAsia="Times New Roman" w:hAnsi="SDAGX Z+ Times New Roman," w:cs="SDAGX Z+ Times New Roman,"/>
      <w:color w:val="000000"/>
      <w:sz w:val="24"/>
      <w:szCs w:val="24"/>
    </w:rPr>
  </w:style>
  <w:style w:type="paragraph" w:customStyle="1" w:styleId="CM18">
    <w:name w:val="CM18"/>
    <w:basedOn w:val="Default"/>
    <w:next w:val="Default"/>
    <w:rsid w:val="006017C6"/>
    <w:pPr>
      <w:spacing w:after="198"/>
    </w:pPr>
    <w:rPr>
      <w:color w:val="auto"/>
    </w:rPr>
  </w:style>
  <w:style w:type="character" w:customStyle="1" w:styleId="sensecontent1">
    <w:name w:val="sense_content1"/>
    <w:basedOn w:val="DefaultParagraphFont"/>
    <w:rsid w:val="006017C6"/>
    <w:rPr>
      <w:rFonts w:ascii="Times New Roman" w:hAnsi="Times New Roman" w:cs="Times New Roman" w:hint="default"/>
      <w:b w:val="0"/>
      <w:bCs w:val="0"/>
    </w:rPr>
  </w:style>
  <w:style w:type="paragraph" w:styleId="BalloonText">
    <w:name w:val="Balloon Text"/>
    <w:basedOn w:val="Normal"/>
    <w:link w:val="BalloonTextChar"/>
    <w:rsid w:val="006017C6"/>
    <w:rPr>
      <w:rFonts w:ascii="Tahoma" w:hAnsi="Tahoma" w:cs="Tahoma"/>
      <w:sz w:val="16"/>
      <w:szCs w:val="16"/>
    </w:rPr>
  </w:style>
  <w:style w:type="character" w:customStyle="1" w:styleId="BalloonTextChar">
    <w:name w:val="Balloon Text Char"/>
    <w:basedOn w:val="DefaultParagraphFont"/>
    <w:link w:val="BalloonText"/>
    <w:rsid w:val="006017C6"/>
    <w:rPr>
      <w:rFonts w:ascii="Tahoma" w:eastAsia="Times New Roman" w:hAnsi="Tahoma" w:cs="Tahoma"/>
      <w:sz w:val="16"/>
      <w:szCs w:val="16"/>
    </w:rPr>
  </w:style>
  <w:style w:type="character" w:styleId="FollowedHyperlink">
    <w:name w:val="FollowedHyperlink"/>
    <w:basedOn w:val="DefaultParagraphFont"/>
    <w:rsid w:val="006017C6"/>
    <w:rPr>
      <w:color w:val="800080"/>
      <w:u w:val="single"/>
    </w:rPr>
  </w:style>
  <w:style w:type="table" w:styleId="TableGrid">
    <w:name w:val="Table Grid"/>
    <w:basedOn w:val="TableNormal"/>
    <w:rsid w:val="006017C6"/>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E5220"/>
    <w:pPr>
      <w:ind w:left="720"/>
      <w:contextualSpacing/>
    </w:pPr>
  </w:style>
  <w:style w:type="character" w:styleId="UnresolvedMention">
    <w:name w:val="Unresolved Mention"/>
    <w:basedOn w:val="DefaultParagraphFont"/>
    <w:uiPriority w:val="99"/>
    <w:semiHidden/>
    <w:unhideWhenUsed/>
    <w:rsid w:val="0004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F9F8-7EA0-4AFD-89BD-34A81628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7228</TotalTime>
  <Pages>5</Pages>
  <Words>1575</Words>
  <Characters>8730</Characters>
  <Application>Microsoft Office Word</Application>
  <DocSecurity>0</DocSecurity>
  <Lines>218</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Smith</dc:creator>
  <cp:lastModifiedBy>Kristin Smith</cp:lastModifiedBy>
  <cp:revision>35</cp:revision>
  <cp:lastPrinted>2026-05-28T21:28:00Z</cp:lastPrinted>
  <dcterms:created xsi:type="dcterms:W3CDTF">2026-05-22T17:19:00Z</dcterms:created>
  <dcterms:modified xsi:type="dcterms:W3CDTF">2026-05-28T21:29:00Z</dcterms:modified>
</cp:coreProperties>
</file>